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27ED" w14:textId="5AE7EC67" w:rsidR="00652BB6" w:rsidRDefault="00652BB6">
      <w:pPr>
        <w:rPr>
          <w:rFonts w:ascii="Helvetica Neue" w:eastAsia="Arial Unicode MS" w:hAnsi="Helvetica Neue" w:cs="Arial"/>
          <w:color w:val="232323"/>
          <w:sz w:val="20"/>
          <w:szCs w:val="22"/>
          <w:bdr w:val="nil"/>
        </w:rPr>
      </w:pPr>
    </w:p>
    <w:p w14:paraId="6D4BB788" w14:textId="77777777" w:rsidR="00652BB6" w:rsidRDefault="0055023A" w:rsidP="00652BB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81158">
        <w:rPr>
          <w:rFonts w:ascii="Arial" w:hAnsi="Arial" w:cs="Arial"/>
          <w:b/>
          <w:bCs/>
          <w:sz w:val="22"/>
          <w:szCs w:val="22"/>
        </w:rPr>
        <w:t xml:space="preserve">PROPOSTA DI CONCORDATO PREVENTIVO BIENNALE </w:t>
      </w:r>
    </w:p>
    <w:p w14:paraId="0D1BD7BE" w14:textId="2897513F" w:rsidR="0055023A" w:rsidRPr="00F81158" w:rsidRDefault="00652BB6" w:rsidP="00652BB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DICHIARAZIONE DEL CONTRIBUENTE</w:t>
      </w:r>
    </w:p>
    <w:p w14:paraId="003049E7" w14:textId="77777777" w:rsidR="0055023A" w:rsidRDefault="0055023A" w:rsidP="0055023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2E1619E" w14:textId="77777777" w:rsidR="00652BB6" w:rsidRDefault="00652BB6" w:rsidP="00652BB6">
      <w:pPr>
        <w:spacing w:line="360" w:lineRule="auto"/>
        <w:ind w:left="5812"/>
        <w:jc w:val="both"/>
        <w:rPr>
          <w:rFonts w:ascii="Arial" w:hAnsi="Arial" w:cs="Arial"/>
          <w:sz w:val="22"/>
          <w:szCs w:val="22"/>
        </w:rPr>
      </w:pPr>
      <w:r w:rsidRPr="002959F8">
        <w:rPr>
          <w:rFonts w:ascii="Arial" w:hAnsi="Arial" w:cs="Arial"/>
          <w:sz w:val="22"/>
          <w:szCs w:val="22"/>
        </w:rPr>
        <w:t xml:space="preserve">Spett.le Studio </w:t>
      </w:r>
      <w:r>
        <w:rPr>
          <w:rFonts w:ascii="Arial" w:hAnsi="Arial" w:cs="Arial"/>
          <w:sz w:val="22"/>
          <w:szCs w:val="22"/>
        </w:rPr>
        <w:t>dott. _______</w:t>
      </w:r>
    </w:p>
    <w:p w14:paraId="24F87553" w14:textId="77777777" w:rsidR="00703F2B" w:rsidRPr="002959F8" w:rsidRDefault="00703F2B" w:rsidP="00652BB6">
      <w:pPr>
        <w:spacing w:line="360" w:lineRule="auto"/>
        <w:ind w:left="5812"/>
        <w:jc w:val="both"/>
        <w:rPr>
          <w:rFonts w:ascii="Arial" w:hAnsi="Arial" w:cs="Arial"/>
          <w:sz w:val="22"/>
          <w:szCs w:val="22"/>
        </w:rPr>
      </w:pPr>
    </w:p>
    <w:p w14:paraId="3AC6012D" w14:textId="77777777" w:rsidR="0055023A" w:rsidRPr="002959F8" w:rsidRDefault="0055023A" w:rsidP="0055023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959F8">
        <w:rPr>
          <w:rFonts w:ascii="Arial" w:hAnsi="Arial" w:cs="Arial"/>
          <w:b/>
          <w:sz w:val="22"/>
          <w:szCs w:val="22"/>
        </w:rPr>
        <w:t xml:space="preserve">OGGETTO: Concordato Preventivo Biennale (CPB) </w:t>
      </w:r>
      <w:r>
        <w:rPr>
          <w:rFonts w:ascii="Arial" w:hAnsi="Arial" w:cs="Arial"/>
          <w:b/>
          <w:sz w:val="22"/>
          <w:szCs w:val="22"/>
        </w:rPr>
        <w:t xml:space="preserve">– contribuente in </w:t>
      </w:r>
      <w:r w:rsidRPr="002B4CAF">
        <w:rPr>
          <w:rFonts w:ascii="Arial" w:hAnsi="Arial" w:cs="Arial"/>
          <w:b/>
          <w:sz w:val="22"/>
          <w:szCs w:val="22"/>
          <w:u w:val="single"/>
        </w:rPr>
        <w:t>regime ordinario</w:t>
      </w:r>
    </w:p>
    <w:p w14:paraId="6BF62F9E" w14:textId="77777777" w:rsidR="0055023A" w:rsidRDefault="0055023A" w:rsidP="00703F2B">
      <w:pPr>
        <w:jc w:val="both"/>
        <w:rPr>
          <w:rFonts w:ascii="Arial" w:hAnsi="Arial" w:cs="Arial"/>
          <w:sz w:val="22"/>
          <w:szCs w:val="22"/>
        </w:rPr>
      </w:pPr>
      <w:r w:rsidRPr="002959F8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2959F8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2959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 codice fiscale ___________________</w:t>
      </w:r>
      <w:r w:rsidRPr="002959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residente in ______________________________</w:t>
      </w:r>
    </w:p>
    <w:p w14:paraId="246169F6" w14:textId="77777777" w:rsidR="00703F2B" w:rsidRDefault="00703F2B" w:rsidP="00703F2B">
      <w:pPr>
        <w:jc w:val="both"/>
        <w:rPr>
          <w:rFonts w:ascii="Arial" w:hAnsi="Arial" w:cs="Arial"/>
          <w:sz w:val="22"/>
          <w:szCs w:val="22"/>
        </w:rPr>
      </w:pPr>
    </w:p>
    <w:p w14:paraId="6DAEEB0B" w14:textId="3393E180" w:rsidR="0055023A" w:rsidRPr="002959F8" w:rsidRDefault="0055023A" w:rsidP="00703F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qualità di</w:t>
      </w:r>
      <w:r w:rsidRPr="002959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legale rappresentante della società </w:t>
      </w:r>
      <w:r w:rsidR="004445EF">
        <w:rPr>
          <w:rFonts w:ascii="Arial" w:hAnsi="Arial" w:cs="Arial"/>
          <w:sz w:val="22"/>
          <w:szCs w:val="22"/>
        </w:rPr>
        <w:t>Dalu’ srls</w:t>
      </w:r>
      <w:r>
        <w:rPr>
          <w:rFonts w:ascii="Arial" w:hAnsi="Arial" w:cs="Arial"/>
          <w:sz w:val="22"/>
          <w:szCs w:val="22"/>
        </w:rPr>
        <w:t xml:space="preserve"> con codice fiscale e P.IVA _____________________________ e sede legale in ___________________________</w:t>
      </w:r>
    </w:p>
    <w:p w14:paraId="2A9A451D" w14:textId="77777777" w:rsidR="00703F2B" w:rsidRDefault="00703F2B" w:rsidP="00703F2B">
      <w:pPr>
        <w:jc w:val="both"/>
        <w:rPr>
          <w:rFonts w:ascii="Arial" w:hAnsi="Arial" w:cs="Arial"/>
          <w:sz w:val="22"/>
          <w:szCs w:val="22"/>
        </w:rPr>
      </w:pPr>
    </w:p>
    <w:p w14:paraId="6A7BEFEB" w14:textId="058B07D5" w:rsidR="0055023A" w:rsidRDefault="0055023A" w:rsidP="00703F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relazione </w:t>
      </w:r>
      <w:r w:rsidRPr="00952DB4">
        <w:rPr>
          <w:rFonts w:ascii="Arial" w:hAnsi="Arial" w:cs="Arial"/>
          <w:sz w:val="22"/>
          <w:szCs w:val="22"/>
        </w:rPr>
        <w:t xml:space="preserve">alla proposta di Concordato Preventivo </w:t>
      </w:r>
      <w:r>
        <w:rPr>
          <w:rFonts w:ascii="Arial" w:hAnsi="Arial" w:cs="Arial"/>
          <w:sz w:val="22"/>
          <w:szCs w:val="22"/>
        </w:rPr>
        <w:t>B</w:t>
      </w:r>
      <w:r w:rsidRPr="00952DB4">
        <w:rPr>
          <w:rFonts w:ascii="Arial" w:hAnsi="Arial" w:cs="Arial"/>
          <w:sz w:val="22"/>
          <w:szCs w:val="22"/>
        </w:rPr>
        <w:t>iennale</w:t>
      </w:r>
      <w:r w:rsidR="00703F2B">
        <w:rPr>
          <w:rFonts w:ascii="Arial" w:hAnsi="Arial" w:cs="Arial"/>
          <w:sz w:val="22"/>
          <w:szCs w:val="22"/>
        </w:rPr>
        <w:t xml:space="preserve"> (</w:t>
      </w:r>
      <w:r w:rsidR="00652BB6">
        <w:rPr>
          <w:rFonts w:ascii="Arial" w:hAnsi="Arial" w:cs="Arial"/>
          <w:sz w:val="22"/>
          <w:szCs w:val="22"/>
        </w:rPr>
        <w:t>ex D.Lgs. 13/2024</w:t>
      </w:r>
      <w:r w:rsidR="00703F2B">
        <w:rPr>
          <w:rFonts w:ascii="Arial" w:hAnsi="Arial" w:cs="Arial"/>
          <w:sz w:val="22"/>
          <w:szCs w:val="22"/>
        </w:rPr>
        <w:t>)</w:t>
      </w:r>
      <w:r w:rsidR="00652BB6">
        <w:rPr>
          <w:rFonts w:ascii="Arial" w:hAnsi="Arial" w:cs="Arial"/>
          <w:sz w:val="22"/>
          <w:szCs w:val="22"/>
        </w:rPr>
        <w:t xml:space="preserve"> </w:t>
      </w:r>
      <w:r w:rsidRPr="00952DB4">
        <w:rPr>
          <w:rFonts w:ascii="Arial" w:hAnsi="Arial" w:cs="Arial"/>
          <w:sz w:val="22"/>
          <w:szCs w:val="22"/>
        </w:rPr>
        <w:t xml:space="preserve">per i </w:t>
      </w:r>
      <w:r w:rsidRPr="00703F2B">
        <w:rPr>
          <w:rFonts w:ascii="Arial" w:hAnsi="Arial" w:cs="Arial"/>
          <w:b/>
          <w:bCs/>
          <w:sz w:val="22"/>
          <w:szCs w:val="22"/>
        </w:rPr>
        <w:t>periodi d’imposta 2025</w:t>
      </w:r>
      <w:r w:rsidR="004445EF">
        <w:rPr>
          <w:rFonts w:ascii="Arial" w:hAnsi="Arial" w:cs="Arial"/>
          <w:b/>
          <w:bCs/>
          <w:sz w:val="22"/>
          <w:szCs w:val="22"/>
        </w:rPr>
        <w:t xml:space="preserve"> e 2026</w:t>
      </w:r>
      <w:r w:rsidR="00703F2B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952DB4">
        <w:rPr>
          <w:rFonts w:ascii="Arial" w:hAnsi="Arial" w:cs="Arial"/>
          <w:sz w:val="22"/>
          <w:szCs w:val="22"/>
        </w:rPr>
        <w:t xml:space="preserve">che </w:t>
      </w:r>
      <w:r w:rsidR="00703F2B">
        <w:rPr>
          <w:rFonts w:ascii="Arial" w:hAnsi="Arial" w:cs="Arial"/>
          <w:sz w:val="22"/>
          <w:szCs w:val="22"/>
        </w:rPr>
        <w:t xml:space="preserve">comporta la compilazione del quadro P </w:t>
      </w:r>
      <w:r w:rsidRPr="00952DB4">
        <w:rPr>
          <w:rFonts w:ascii="Arial" w:hAnsi="Arial" w:cs="Arial"/>
          <w:sz w:val="22"/>
          <w:szCs w:val="22"/>
        </w:rPr>
        <w:t>dei modelli per la comunicazione dei dati ISA</w:t>
      </w:r>
    </w:p>
    <w:p w14:paraId="0AFDAFD8" w14:textId="64C0C576" w:rsidR="0055023A" w:rsidRDefault="0055023A" w:rsidP="00F009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52DB4">
        <w:rPr>
          <w:rFonts w:ascii="Arial" w:hAnsi="Arial" w:cs="Arial"/>
          <w:b/>
          <w:bCs/>
          <w:sz w:val="22"/>
          <w:szCs w:val="22"/>
        </w:rPr>
        <w:t>DICHIARA DI:</w:t>
      </w:r>
    </w:p>
    <w:p w14:paraId="266975BF" w14:textId="77777777" w:rsidR="0055023A" w:rsidRPr="002959F8" w:rsidRDefault="0055023A" w:rsidP="00703F2B">
      <w:pPr>
        <w:jc w:val="both"/>
        <w:rPr>
          <w:rFonts w:ascii="Arial" w:hAnsi="Arial" w:cs="Arial"/>
          <w:sz w:val="22"/>
          <w:szCs w:val="22"/>
        </w:rPr>
      </w:pPr>
      <w:r w:rsidRPr="002959F8">
        <w:rPr>
          <w:rFonts w:ascii="Arial" w:hAnsi="Arial" w:cs="Arial"/>
          <w:sz w:val="22"/>
          <w:szCs w:val="22"/>
        </w:rPr>
        <w:t>aver compreso le informazioni da Voi fornite e riepilogate nell</w:t>
      </w:r>
      <w:r>
        <w:rPr>
          <w:rFonts w:ascii="Arial" w:hAnsi="Arial" w:cs="Arial"/>
          <w:sz w:val="22"/>
          <w:szCs w:val="22"/>
        </w:rPr>
        <w:t>e</w:t>
      </w:r>
      <w:r w:rsidRPr="002959F8">
        <w:rPr>
          <w:rFonts w:ascii="Arial" w:hAnsi="Arial" w:cs="Arial"/>
          <w:sz w:val="22"/>
          <w:szCs w:val="22"/>
        </w:rPr>
        <w:t xml:space="preserve"> Vostr</w:t>
      </w:r>
      <w:r>
        <w:rPr>
          <w:rFonts w:ascii="Arial" w:hAnsi="Arial" w:cs="Arial"/>
          <w:sz w:val="22"/>
          <w:szCs w:val="22"/>
        </w:rPr>
        <w:t>e</w:t>
      </w:r>
      <w:r w:rsidRPr="002959F8">
        <w:rPr>
          <w:rFonts w:ascii="Arial" w:hAnsi="Arial" w:cs="Arial"/>
          <w:sz w:val="22"/>
          <w:szCs w:val="22"/>
        </w:rPr>
        <w:t xml:space="preserve"> informativ</w:t>
      </w:r>
      <w:r>
        <w:rPr>
          <w:rFonts w:ascii="Arial" w:hAnsi="Arial" w:cs="Arial"/>
          <w:sz w:val="22"/>
          <w:szCs w:val="22"/>
        </w:rPr>
        <w:t>e</w:t>
      </w:r>
      <w:r w:rsidRPr="002959F8">
        <w:rPr>
          <w:rFonts w:ascii="Arial" w:hAnsi="Arial" w:cs="Arial"/>
          <w:sz w:val="22"/>
          <w:szCs w:val="22"/>
        </w:rPr>
        <w:t xml:space="preserve"> e di aver avuto tempo ed opportunità di porre domande e di ottenere risposte. In particolare, </w:t>
      </w:r>
      <w:r>
        <w:rPr>
          <w:rFonts w:ascii="Arial" w:hAnsi="Arial" w:cs="Arial"/>
          <w:sz w:val="22"/>
          <w:szCs w:val="22"/>
        </w:rPr>
        <w:t>dichiara di aver</w:t>
      </w:r>
      <w:r w:rsidRPr="002959F8">
        <w:rPr>
          <w:rFonts w:ascii="Arial" w:hAnsi="Arial" w:cs="Arial"/>
          <w:sz w:val="22"/>
          <w:szCs w:val="22"/>
        </w:rPr>
        <w:t xml:space="preserve"> compreso che</w:t>
      </w:r>
      <w:r>
        <w:rPr>
          <w:rFonts w:ascii="Arial" w:hAnsi="Arial" w:cs="Arial"/>
          <w:sz w:val="22"/>
          <w:szCs w:val="22"/>
        </w:rPr>
        <w:t>:</w:t>
      </w:r>
    </w:p>
    <w:p w14:paraId="36D6D729" w14:textId="77777777" w:rsidR="0055023A" w:rsidRPr="002959F8" w:rsidRDefault="0055023A" w:rsidP="004445EF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59F8">
        <w:rPr>
          <w:rFonts w:ascii="Arial" w:hAnsi="Arial" w:cs="Arial"/>
          <w:sz w:val="22"/>
          <w:szCs w:val="22"/>
        </w:rPr>
        <w:t xml:space="preserve">il reddito proposto dall’Agenzia Entrate </w:t>
      </w:r>
      <w:r>
        <w:rPr>
          <w:rFonts w:ascii="Arial" w:hAnsi="Arial" w:cs="Arial"/>
          <w:sz w:val="22"/>
          <w:szCs w:val="22"/>
        </w:rPr>
        <w:t xml:space="preserve">nella </w:t>
      </w:r>
      <w:r w:rsidRPr="00952DB4">
        <w:rPr>
          <w:rFonts w:ascii="Arial" w:hAnsi="Arial" w:cs="Arial"/>
          <w:sz w:val="22"/>
          <w:szCs w:val="22"/>
        </w:rPr>
        <w:t xml:space="preserve">proposta di Concordato Preventivo </w:t>
      </w:r>
      <w:r>
        <w:rPr>
          <w:rFonts w:ascii="Arial" w:hAnsi="Arial" w:cs="Arial"/>
          <w:sz w:val="22"/>
          <w:szCs w:val="22"/>
        </w:rPr>
        <w:t>B</w:t>
      </w:r>
      <w:r w:rsidRPr="00952DB4">
        <w:rPr>
          <w:rFonts w:ascii="Arial" w:hAnsi="Arial" w:cs="Arial"/>
          <w:sz w:val="22"/>
          <w:szCs w:val="22"/>
        </w:rPr>
        <w:t xml:space="preserve">iennale </w:t>
      </w:r>
      <w:r w:rsidRPr="00703F2B">
        <w:rPr>
          <w:rFonts w:ascii="Arial" w:hAnsi="Arial" w:cs="Arial"/>
          <w:b/>
          <w:bCs/>
          <w:sz w:val="22"/>
          <w:szCs w:val="22"/>
        </w:rPr>
        <w:t>non terrà conto di plusvalenze e minusvalenze, sopravvenienze attive e passive né redditi o quote di reddito relativi a partecipazioni in società di persone e associazioni</w:t>
      </w:r>
      <w:r w:rsidRPr="002959F8">
        <w:rPr>
          <w:rFonts w:ascii="Arial" w:hAnsi="Arial" w:cs="Arial"/>
          <w:sz w:val="22"/>
          <w:szCs w:val="22"/>
        </w:rPr>
        <w:t xml:space="preserve"> di cui all’art. 5 del TUIR, in GEIE, in società di capitali e altri enti soggetti ad IRES;</w:t>
      </w:r>
    </w:p>
    <w:p w14:paraId="6B091144" w14:textId="77777777" w:rsidR="0055023A" w:rsidRPr="00287DD7" w:rsidRDefault="0055023A" w:rsidP="004445EF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03F2B">
        <w:rPr>
          <w:rFonts w:ascii="Arial" w:hAnsi="Arial" w:cs="Arial"/>
          <w:b/>
          <w:bCs/>
          <w:sz w:val="22"/>
          <w:szCs w:val="22"/>
        </w:rPr>
        <w:t>l’accettazione della proposta è irrevocabile</w:t>
      </w:r>
      <w:r w:rsidRPr="00287DD7">
        <w:rPr>
          <w:rFonts w:ascii="Arial" w:hAnsi="Arial" w:cs="Arial"/>
          <w:sz w:val="22"/>
          <w:szCs w:val="22"/>
        </w:rPr>
        <w:t>, salvo eventi straordinari; tra le circostanze eccezionali sfavorevoli che consentono di rinunciare alla proposta accettata non sono compresi infortuni o malattie del titolare dell’impresa o del lavoratore autonomo</w:t>
      </w:r>
    </w:p>
    <w:p w14:paraId="55E84195" w14:textId="77777777" w:rsidR="0055023A" w:rsidRPr="00703F2B" w:rsidRDefault="0055023A" w:rsidP="004445EF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03F2B">
        <w:rPr>
          <w:rFonts w:ascii="Arial" w:hAnsi="Arial" w:cs="Arial"/>
          <w:sz w:val="22"/>
          <w:szCs w:val="22"/>
        </w:rPr>
        <w:t xml:space="preserve">la proposta ottenuta dall’Agenzia Entrate </w:t>
      </w:r>
      <w:r w:rsidRPr="00703F2B">
        <w:rPr>
          <w:rFonts w:ascii="Arial" w:hAnsi="Arial" w:cs="Arial"/>
          <w:b/>
          <w:bCs/>
          <w:sz w:val="22"/>
          <w:szCs w:val="22"/>
        </w:rPr>
        <w:t>non produrrà effetto in relazione all’IVA</w:t>
      </w:r>
      <w:r w:rsidRPr="00703F2B">
        <w:rPr>
          <w:rFonts w:ascii="Arial" w:hAnsi="Arial" w:cs="Arial"/>
          <w:sz w:val="22"/>
          <w:szCs w:val="22"/>
        </w:rPr>
        <w:t xml:space="preserve"> che continuerà ad essere applicata e versata con le consuete modalità;</w:t>
      </w:r>
    </w:p>
    <w:p w14:paraId="4A28CFEA" w14:textId="77777777" w:rsidR="0055023A" w:rsidRPr="00703F2B" w:rsidRDefault="0055023A" w:rsidP="004445EF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703F2B">
        <w:rPr>
          <w:rFonts w:ascii="Arial" w:hAnsi="Arial" w:cs="Arial"/>
          <w:b/>
          <w:bCs/>
          <w:sz w:val="22"/>
          <w:szCs w:val="22"/>
        </w:rPr>
        <w:t>l’eventuale successiva adesione al Concordato Preventivo Biennale non farà venire meno gli obblighi contabili e dichiarativi;</w:t>
      </w:r>
    </w:p>
    <w:p w14:paraId="1ABD153C" w14:textId="77777777" w:rsidR="0055023A" w:rsidRDefault="0055023A" w:rsidP="004445EF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03F2B">
        <w:rPr>
          <w:rFonts w:ascii="Arial" w:hAnsi="Arial" w:cs="Arial"/>
          <w:sz w:val="22"/>
          <w:szCs w:val="22"/>
        </w:rPr>
        <w:t xml:space="preserve">per i soggetti “trasparenti” (società di persone nonché i soggetti assimilati di cui all’art. 5 del TUIR, l’art. 12 comma 1 del D. Lgs. 13/2024 e società di capitali che abbiano optato per il regime di trasparenza di cui agli artt. 115 e 116 del TUIR) l’adesione al concordato preventivo si </w:t>
      </w:r>
      <w:r w:rsidRPr="00703F2B">
        <w:rPr>
          <w:rFonts w:ascii="Arial" w:hAnsi="Arial" w:cs="Arial"/>
          <w:b/>
          <w:bCs/>
          <w:sz w:val="22"/>
          <w:szCs w:val="22"/>
        </w:rPr>
        <w:t>riflette sui soci</w:t>
      </w:r>
      <w:r w:rsidRPr="00703F2B">
        <w:rPr>
          <w:rFonts w:ascii="Arial" w:hAnsi="Arial" w:cs="Arial"/>
          <w:sz w:val="22"/>
          <w:szCs w:val="22"/>
        </w:rPr>
        <w:t xml:space="preserve"> (persone fisiche o giuridiche), obbligati al rispetto del reddito proposto dall’Agenzia Entrate;</w:t>
      </w:r>
    </w:p>
    <w:p w14:paraId="6B9F9FD3" w14:textId="77777777" w:rsidR="0055023A" w:rsidRPr="00703F2B" w:rsidRDefault="0055023A" w:rsidP="00703F2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03F2B">
        <w:rPr>
          <w:rFonts w:ascii="Arial" w:hAnsi="Arial" w:cs="Arial"/>
          <w:b/>
          <w:bCs/>
          <w:sz w:val="22"/>
          <w:szCs w:val="22"/>
        </w:rPr>
        <w:t>E DI</w:t>
      </w:r>
    </w:p>
    <w:p w14:paraId="0B33C385" w14:textId="77777777" w:rsidR="00703F2B" w:rsidRPr="00703F2B" w:rsidRDefault="0055023A" w:rsidP="00703F2B">
      <w:pPr>
        <w:jc w:val="both"/>
        <w:rPr>
          <w:rFonts w:ascii="Arial" w:hAnsi="Arial" w:cs="Arial"/>
          <w:sz w:val="22"/>
          <w:szCs w:val="22"/>
        </w:rPr>
      </w:pPr>
      <w:r w:rsidRPr="00703F2B">
        <w:rPr>
          <w:rFonts w:ascii="Arial" w:hAnsi="Arial" w:cs="Arial"/>
          <w:sz w:val="22"/>
          <w:szCs w:val="22"/>
        </w:rPr>
        <w:sym w:font="Wingdings 2" w:char="F0A3"/>
      </w:r>
      <w:r w:rsidRPr="00703F2B">
        <w:rPr>
          <w:rFonts w:ascii="Arial" w:hAnsi="Arial" w:cs="Arial"/>
          <w:sz w:val="22"/>
          <w:szCs w:val="22"/>
        </w:rPr>
        <w:t xml:space="preserve"> </w:t>
      </w:r>
      <w:r w:rsidRPr="00703F2B">
        <w:rPr>
          <w:rFonts w:ascii="Arial" w:hAnsi="Arial" w:cs="Arial"/>
          <w:b/>
          <w:bCs/>
          <w:sz w:val="22"/>
          <w:szCs w:val="22"/>
        </w:rPr>
        <w:t>ACCETTARE</w:t>
      </w:r>
      <w:r w:rsidRPr="00703F2B">
        <w:rPr>
          <w:rFonts w:ascii="Arial" w:hAnsi="Arial" w:cs="Arial"/>
          <w:sz w:val="22"/>
          <w:szCs w:val="22"/>
        </w:rPr>
        <w:t>, tramite apposizione della Firma al rigo del nuovo quadro P del modello ISA, la proposta di Concordato Preventivo Biennale</w:t>
      </w:r>
      <w:r w:rsidR="00703F2B" w:rsidRPr="00703F2B">
        <w:rPr>
          <w:rFonts w:ascii="Arial" w:hAnsi="Arial" w:cs="Arial"/>
          <w:sz w:val="22"/>
          <w:szCs w:val="22"/>
        </w:rPr>
        <w:t>:</w:t>
      </w:r>
    </w:p>
    <w:p w14:paraId="6610C6ED" w14:textId="172B32E4" w:rsidR="00703F2B" w:rsidRPr="00703F2B" w:rsidRDefault="0055023A" w:rsidP="004445EF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 w:rsidRPr="00703F2B">
        <w:rPr>
          <w:rFonts w:ascii="Arial" w:hAnsi="Arial" w:cs="Arial"/>
        </w:rPr>
        <w:t>pari a euro […] di Reddito per il periodo d’imposta 202</w:t>
      </w:r>
      <w:r w:rsidR="00E01393">
        <w:rPr>
          <w:rFonts w:ascii="Arial" w:hAnsi="Arial" w:cs="Arial"/>
        </w:rPr>
        <w:t>5</w:t>
      </w:r>
      <w:r w:rsidRPr="00703F2B">
        <w:rPr>
          <w:rFonts w:ascii="Arial" w:hAnsi="Arial" w:cs="Arial"/>
        </w:rPr>
        <w:t xml:space="preserve"> </w:t>
      </w:r>
    </w:p>
    <w:p w14:paraId="6A57176F" w14:textId="524C30FE" w:rsidR="00703F2B" w:rsidRPr="00703F2B" w:rsidRDefault="0055023A" w:rsidP="004445EF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 w:rsidRPr="00703F2B">
        <w:rPr>
          <w:rFonts w:ascii="Arial" w:hAnsi="Arial" w:cs="Arial"/>
        </w:rPr>
        <w:t>e a euro […] di Reddito per il periodo d’imposta 202</w:t>
      </w:r>
      <w:r w:rsidR="00E01393">
        <w:rPr>
          <w:rFonts w:ascii="Arial" w:hAnsi="Arial" w:cs="Arial"/>
        </w:rPr>
        <w:t>6</w:t>
      </w:r>
      <w:r w:rsidRPr="00703F2B">
        <w:rPr>
          <w:rFonts w:ascii="Arial" w:hAnsi="Arial" w:cs="Arial"/>
        </w:rPr>
        <w:t xml:space="preserve"> </w:t>
      </w:r>
    </w:p>
    <w:p w14:paraId="77C8D8DA" w14:textId="77777777" w:rsidR="00F00949" w:rsidRDefault="0055023A" w:rsidP="004445EF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03F2B">
        <w:rPr>
          <w:rFonts w:ascii="Arial" w:hAnsi="Arial" w:cs="Arial"/>
          <w:sz w:val="22"/>
          <w:szCs w:val="22"/>
        </w:rPr>
        <w:t xml:space="preserve">e di sottoscrivere le dichiarazioni sostitutive ai sensi degli articoli 46 e 47 del DPR n. 445/2000 rese ai </w:t>
      </w:r>
      <w:r w:rsidRPr="00703F2B">
        <w:rPr>
          <w:rFonts w:ascii="Arial" w:hAnsi="Arial" w:cs="Arial"/>
          <w:b/>
          <w:bCs/>
          <w:sz w:val="22"/>
          <w:szCs w:val="22"/>
        </w:rPr>
        <w:t>righi P02 E P03</w:t>
      </w:r>
      <w:r w:rsidRPr="00703F2B">
        <w:rPr>
          <w:rFonts w:ascii="Arial" w:hAnsi="Arial" w:cs="Arial"/>
          <w:sz w:val="22"/>
          <w:szCs w:val="22"/>
        </w:rPr>
        <w:t xml:space="preserve"> in relazione </w:t>
      </w:r>
      <w:r w:rsidRPr="00703F2B">
        <w:rPr>
          <w:rFonts w:ascii="Arial" w:hAnsi="Arial" w:cs="Arial"/>
          <w:b/>
          <w:bCs/>
          <w:sz w:val="22"/>
          <w:szCs w:val="22"/>
        </w:rPr>
        <w:t>all’assenza di cause d'esclusione e alla presenza di eventi straordinari;</w:t>
      </w:r>
      <w:r w:rsidR="00F00949" w:rsidRPr="00F00949">
        <w:rPr>
          <w:rFonts w:ascii="Arial" w:hAnsi="Arial" w:cs="Arial"/>
          <w:sz w:val="22"/>
          <w:szCs w:val="22"/>
        </w:rPr>
        <w:t xml:space="preserve"> </w:t>
      </w:r>
    </w:p>
    <w:p w14:paraId="63499419" w14:textId="2CE1AC97" w:rsidR="00F00949" w:rsidRPr="00F00949" w:rsidRDefault="00F00949" w:rsidP="004445EF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eventuali </w:t>
      </w:r>
      <w:r w:rsidRPr="00F00949">
        <w:rPr>
          <w:rFonts w:ascii="Arial" w:hAnsi="Arial" w:cs="Arial"/>
          <w:b/>
          <w:bCs/>
          <w:sz w:val="22"/>
          <w:szCs w:val="22"/>
        </w:rPr>
        <w:t>cause di decadenza</w:t>
      </w:r>
      <w:r>
        <w:rPr>
          <w:rFonts w:ascii="Arial" w:hAnsi="Arial" w:cs="Arial"/>
          <w:sz w:val="22"/>
          <w:szCs w:val="22"/>
        </w:rPr>
        <w:t xml:space="preserve"> (come da allegato alla presente), sopraggiunte in costanza di concordato, verranno </w:t>
      </w:r>
      <w:r w:rsidRPr="00F00949">
        <w:rPr>
          <w:rFonts w:ascii="Arial" w:hAnsi="Arial" w:cs="Arial"/>
          <w:sz w:val="22"/>
          <w:szCs w:val="22"/>
        </w:rPr>
        <w:t>comunicate</w:t>
      </w:r>
      <w:r>
        <w:rPr>
          <w:rFonts w:ascii="Arial" w:hAnsi="Arial" w:cs="Arial"/>
          <w:sz w:val="22"/>
          <w:szCs w:val="22"/>
        </w:rPr>
        <w:t xml:space="preserve"> tempestivamente al Vs. studio.</w:t>
      </w:r>
    </w:p>
    <w:p w14:paraId="111B3C80" w14:textId="18C3793F" w:rsidR="0055023A" w:rsidRPr="00703F2B" w:rsidRDefault="0055023A" w:rsidP="00703F2B">
      <w:pPr>
        <w:ind w:left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5CECC487" w14:textId="7E4CF72E" w:rsidR="0055023A" w:rsidRPr="00703F2B" w:rsidRDefault="0055023A" w:rsidP="00703F2B">
      <w:pPr>
        <w:jc w:val="both"/>
        <w:rPr>
          <w:rFonts w:ascii="Arial" w:hAnsi="Arial" w:cs="Arial"/>
          <w:sz w:val="22"/>
          <w:szCs w:val="22"/>
        </w:rPr>
      </w:pPr>
      <w:r w:rsidRPr="00703F2B">
        <w:rPr>
          <w:rFonts w:ascii="Arial" w:hAnsi="Arial" w:cs="Arial"/>
          <w:sz w:val="22"/>
          <w:szCs w:val="22"/>
        </w:rPr>
        <w:sym w:font="Wingdings 2" w:char="F0A3"/>
      </w:r>
      <w:r w:rsidRPr="00703F2B">
        <w:rPr>
          <w:rFonts w:ascii="Arial" w:hAnsi="Arial" w:cs="Arial"/>
          <w:sz w:val="22"/>
          <w:szCs w:val="22"/>
        </w:rPr>
        <w:t xml:space="preserve"> </w:t>
      </w:r>
      <w:r w:rsidRPr="00703F2B">
        <w:rPr>
          <w:rFonts w:ascii="Arial" w:hAnsi="Arial" w:cs="Arial"/>
          <w:b/>
          <w:bCs/>
          <w:sz w:val="22"/>
          <w:szCs w:val="22"/>
        </w:rPr>
        <w:t>NON ACCETTARE</w:t>
      </w:r>
      <w:r w:rsidRPr="00703F2B">
        <w:rPr>
          <w:rFonts w:ascii="Arial" w:hAnsi="Arial" w:cs="Arial"/>
          <w:sz w:val="22"/>
          <w:szCs w:val="22"/>
        </w:rPr>
        <w:t xml:space="preserve"> la proposta di Concordato Preventivo biennale.</w:t>
      </w:r>
    </w:p>
    <w:p w14:paraId="023C5A92" w14:textId="77777777" w:rsidR="0055023A" w:rsidRPr="00703F2B" w:rsidRDefault="0055023A" w:rsidP="00703F2B">
      <w:pPr>
        <w:jc w:val="both"/>
        <w:rPr>
          <w:rFonts w:ascii="Arial" w:hAnsi="Arial" w:cs="Arial"/>
          <w:sz w:val="22"/>
          <w:szCs w:val="22"/>
        </w:rPr>
      </w:pPr>
    </w:p>
    <w:p w14:paraId="606B3940" w14:textId="77777777" w:rsidR="0055023A" w:rsidRPr="00703F2B" w:rsidRDefault="0055023A" w:rsidP="00703F2B">
      <w:pPr>
        <w:jc w:val="both"/>
        <w:rPr>
          <w:rFonts w:ascii="Arial" w:hAnsi="Arial" w:cs="Arial"/>
          <w:sz w:val="22"/>
          <w:szCs w:val="22"/>
        </w:rPr>
      </w:pPr>
    </w:p>
    <w:p w14:paraId="0C803E85" w14:textId="77777777" w:rsidR="0055023A" w:rsidRPr="00703F2B" w:rsidRDefault="0055023A" w:rsidP="00703F2B">
      <w:pPr>
        <w:jc w:val="both"/>
        <w:rPr>
          <w:rFonts w:ascii="Arial" w:hAnsi="Arial" w:cs="Arial"/>
          <w:sz w:val="22"/>
          <w:szCs w:val="22"/>
        </w:rPr>
      </w:pPr>
      <w:r w:rsidRPr="00703F2B">
        <w:rPr>
          <w:rFonts w:ascii="Arial" w:hAnsi="Arial" w:cs="Arial"/>
          <w:sz w:val="22"/>
          <w:szCs w:val="22"/>
        </w:rPr>
        <w:t>Data e firma ___________________________________________</w:t>
      </w:r>
    </w:p>
    <w:p w14:paraId="2EEB3EDF" w14:textId="77777777" w:rsidR="0055023A" w:rsidRDefault="0055023A" w:rsidP="0055023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7F505A3" w14:textId="6EC40A0E" w:rsidR="00F00949" w:rsidRDefault="00F00949">
      <w:pPr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37576A2D" w14:textId="77777777" w:rsidR="00E01393" w:rsidRDefault="00E01393">
      <w:pPr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1EA51911" w14:textId="77777777" w:rsidR="00946E86" w:rsidRPr="00946E86" w:rsidRDefault="00946E86" w:rsidP="00946E8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46E86">
        <w:rPr>
          <w:rFonts w:ascii="Arial" w:hAnsi="Arial" w:cs="Arial"/>
          <w:b/>
          <w:bCs/>
          <w:sz w:val="22"/>
          <w:szCs w:val="22"/>
        </w:rPr>
        <w:t>ALLEGATO ALLA DICHIARAZIONE</w:t>
      </w:r>
    </w:p>
    <w:p w14:paraId="4CE5DEED" w14:textId="77777777" w:rsidR="00946E86" w:rsidRDefault="00946E86" w:rsidP="00946E86">
      <w:pPr>
        <w:jc w:val="both"/>
        <w:rPr>
          <w:rFonts w:ascii="Arial" w:hAnsi="Arial" w:cs="Arial"/>
          <w:sz w:val="22"/>
          <w:szCs w:val="22"/>
        </w:rPr>
      </w:pPr>
    </w:p>
    <w:p w14:paraId="777AA5D1" w14:textId="3EBF5327" w:rsidR="00F00949" w:rsidRPr="00946E86" w:rsidRDefault="00F00949" w:rsidP="00946E86">
      <w:pPr>
        <w:jc w:val="both"/>
        <w:rPr>
          <w:rFonts w:ascii="Arial" w:hAnsi="Arial" w:cs="Arial"/>
          <w:sz w:val="22"/>
          <w:szCs w:val="22"/>
        </w:rPr>
      </w:pPr>
      <w:r w:rsidRPr="00946E86">
        <w:rPr>
          <w:rFonts w:ascii="Arial" w:hAnsi="Arial" w:cs="Arial"/>
          <w:sz w:val="22"/>
          <w:szCs w:val="22"/>
        </w:rPr>
        <w:t xml:space="preserve">La tabella seguente riepiloga le </w:t>
      </w:r>
      <w:r w:rsidRPr="00946E86">
        <w:rPr>
          <w:rFonts w:ascii="Arial" w:hAnsi="Arial" w:cs="Arial"/>
          <w:b/>
          <w:bCs/>
          <w:sz w:val="22"/>
          <w:szCs w:val="22"/>
        </w:rPr>
        <w:t>cause di decadenza dal concordato preventivo</w:t>
      </w:r>
      <w:r w:rsidRPr="00946E86">
        <w:rPr>
          <w:rFonts w:ascii="Arial" w:hAnsi="Arial" w:cs="Arial"/>
          <w:sz w:val="22"/>
          <w:szCs w:val="22"/>
        </w:rPr>
        <w:t xml:space="preserve"> indicando il periodo di operatività in sede di prima applicazione dell’istituto.</w:t>
      </w:r>
    </w:p>
    <w:p w14:paraId="4BE048D9" w14:textId="418619DD" w:rsidR="00FC426B" w:rsidRPr="00FC426B" w:rsidRDefault="00FC426B" w:rsidP="00FC426B">
      <w:pPr>
        <w:pStyle w:val="Corpotesto"/>
        <w:spacing w:before="166"/>
        <w:rPr>
          <w:rFonts w:asciiTheme="minorBidi" w:hAnsiTheme="minorBidi" w:cstheme="minorBidi"/>
          <w:sz w:val="20"/>
          <w:szCs w:val="20"/>
        </w:rPr>
      </w:pPr>
    </w:p>
    <w:tbl>
      <w:tblPr>
        <w:tblW w:w="8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286"/>
        <w:gridCol w:w="1966"/>
        <w:gridCol w:w="2268"/>
      </w:tblGrid>
      <w:tr w:rsidR="00FC426B" w:rsidRPr="00FC426B" w14:paraId="107358F4" w14:textId="77777777" w:rsidTr="00FC426B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78BEA" w14:textId="77777777" w:rsidR="00FC426B" w:rsidRPr="00FC426B" w:rsidRDefault="00FC426B" w:rsidP="00FC42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426B">
              <w:rPr>
                <w:rFonts w:ascii="Arial" w:hAnsi="Arial" w:cs="Arial"/>
                <w:b/>
                <w:bCs/>
                <w:sz w:val="20"/>
                <w:szCs w:val="20"/>
              </w:rPr>
              <w:t>FATTISPECIE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F7D1B" w14:textId="53A491D5" w:rsidR="00FC426B" w:rsidRPr="00FC426B" w:rsidRDefault="00FC426B" w:rsidP="00FC42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426B">
              <w:rPr>
                <w:rFonts w:ascii="Arial" w:hAnsi="Arial" w:cs="Arial"/>
                <w:b/>
                <w:bCs/>
                <w:sz w:val="20"/>
                <w:szCs w:val="20"/>
              </w:rPr>
              <w:t>ULTERIORI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C426B">
              <w:rPr>
                <w:rFonts w:ascii="Arial" w:hAnsi="Arial" w:cs="Arial"/>
                <w:b/>
                <w:bCs/>
                <w:sz w:val="20"/>
                <w:szCs w:val="20"/>
              </w:rPr>
              <w:t>CONDIZIONI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F3A44" w14:textId="77777777" w:rsidR="00FC426B" w:rsidRPr="00FC426B" w:rsidRDefault="00FC426B" w:rsidP="00FC42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426B">
              <w:rPr>
                <w:rFonts w:ascii="Arial" w:hAnsi="Arial" w:cs="Arial"/>
                <w:b/>
                <w:bCs/>
                <w:sz w:val="20"/>
                <w:szCs w:val="20"/>
              </w:rPr>
              <w:t>PERIODO DI RIFERIMENTO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B2B26" w14:textId="77777777" w:rsidR="00FC426B" w:rsidRPr="00FC426B" w:rsidRDefault="00FC426B" w:rsidP="00FC42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426B">
              <w:rPr>
                <w:rFonts w:ascii="Arial" w:hAnsi="Arial" w:cs="Arial"/>
                <w:b/>
                <w:bCs/>
                <w:sz w:val="20"/>
                <w:szCs w:val="20"/>
              </w:rPr>
              <w:t>RAVVEDIMENTO</w:t>
            </w:r>
          </w:p>
        </w:tc>
      </w:tr>
      <w:tr w:rsidR="00FC426B" w:rsidRPr="00FC426B" w14:paraId="65EF64B8" w14:textId="77777777" w:rsidTr="00FC426B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83DC4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Accertamento di attività non dichiarate o inesistenza/ indeducibilità di passività dichiarate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659BB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Importo superiore al 30% dei ricavi dichiarati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D0005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Periodi di imposta oggetto di concordato o periodo precedente (2024-2026)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36BCA7" w14:textId="3485E852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59EFF74F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No</w:t>
            </w:r>
          </w:p>
        </w:tc>
      </w:tr>
      <w:tr w:rsidR="00FC426B" w:rsidRPr="00FC426B" w14:paraId="6A97705F" w14:textId="77777777" w:rsidTr="00FC426B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7CA93" w14:textId="6B7B7404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5C233A2C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Dichiarazione integrativa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BA2D8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Diversa quantificazione dei redditi rispetto a quelli su cui si basa la proposta di concordato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311C8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Periodo d’imposta 2024</w:t>
            </w:r>
          </w:p>
          <w:p w14:paraId="746E1346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(modello REDDITI 2025)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65ABE" w14:textId="102E5F31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4933FDAB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No</w:t>
            </w:r>
          </w:p>
        </w:tc>
      </w:tr>
      <w:tr w:rsidR="00FC426B" w:rsidRPr="00FC426B" w14:paraId="6F807EA4" w14:textId="77777777" w:rsidTr="00FC426B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ED1E4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Indicazione nella dichiarazione dei redditi di dati non corrispondenti a quelli comunicati in sede di proposta di concordato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6E874" w14:textId="524388A6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17906EB4" w14:textId="03DE3A33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1AF3AA96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–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40301" w14:textId="30E5F57E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1653EDEB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Periodo d’imposta 2024</w:t>
            </w:r>
          </w:p>
          <w:p w14:paraId="2CDB1ED3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(modello REDDITI 2025)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A3EF2" w14:textId="5E06A6A0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6E8DAFE4" w14:textId="4033416F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4CA19FE9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No</w:t>
            </w:r>
          </w:p>
        </w:tc>
      </w:tr>
      <w:tr w:rsidR="00FC426B" w:rsidRPr="00FC426B" w14:paraId="0BF3E09F" w14:textId="77777777" w:rsidTr="00FC426B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740FB" w14:textId="7A1E9CE9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72D4AA22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Omessa presentazione della dichiarazione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FC918" w14:textId="7F6B6D99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1E22898B" w14:textId="575873D4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2E035B96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–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D44E9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Almeno uno dei tre periodi di imposta precedenti</w:t>
            </w:r>
          </w:p>
          <w:p w14:paraId="30A97A0F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a quelli di applicazione</w:t>
            </w:r>
          </w:p>
          <w:p w14:paraId="70BC5C00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del concordato (2022-2024)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261F1" w14:textId="09621C1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13140A6F" w14:textId="13DC4CE4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02E0FA6D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No</w:t>
            </w:r>
          </w:p>
        </w:tc>
      </w:tr>
      <w:tr w:rsidR="00FC426B" w:rsidRPr="00FC426B" w14:paraId="1579C269" w14:textId="77777777" w:rsidTr="00FC426B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CF002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lastRenderedPageBreak/>
              <w:t xml:space="preserve">Condanna per reati tributari di cui al </w:t>
            </w:r>
            <w:proofErr w:type="spellStart"/>
            <w:r w:rsidRPr="00FC426B">
              <w:rPr>
                <w:rFonts w:cs="Arial"/>
                <w:sz w:val="20"/>
                <w:szCs w:val="20"/>
              </w:rPr>
              <w:t>DLgs</w:t>
            </w:r>
            <w:proofErr w:type="spellEnd"/>
            <w:r w:rsidRPr="00FC426B">
              <w:rPr>
                <w:rFonts w:cs="Arial"/>
                <w:sz w:val="20"/>
                <w:szCs w:val="20"/>
              </w:rPr>
              <w:t>. 74/2000 o per i reati di false comunicazioni sociali, riciclaggio, autoriciclaggio e impiego di denaro, beni o utilità di provenienza illecita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048B1" w14:textId="77605F8F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0141A64D" w14:textId="473EDF18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4E959ABC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–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DF211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Reati commessi nei tre periodi di imposta precedenti a quelli di applicazione del concordato (2022-2024)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C5E54" w14:textId="057E729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2A5B826D" w14:textId="5EFEC154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13A75522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No</w:t>
            </w:r>
          </w:p>
        </w:tc>
      </w:tr>
      <w:tr w:rsidR="00FC426B" w:rsidRPr="00FC426B" w14:paraId="40111EC4" w14:textId="77777777" w:rsidTr="00FC426B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3ED70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Conseguimento di redditi in tutto o in parte, esenti, esclusi o non concorrenti alla base imponibile, in misura superiore al 40%</w:t>
            </w:r>
          </w:p>
          <w:p w14:paraId="2C58E3D7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del reddito derivante dall’esercizio d’impresa o di arti e professioni</w:t>
            </w:r>
          </w:p>
          <w:p w14:paraId="69297636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(solo soggetti ISA)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8DDEA" w14:textId="52017628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47565437" w14:textId="1D1EBF9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55E9A5B6" w14:textId="3FA8BC4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7F8707E3" w14:textId="474BC104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7A468852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–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8B18A" w14:textId="0107AE88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3FEFEFCC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Periodo d’imposta precedente a quelli di applicazione del concordato (2024)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F37E7" w14:textId="6E4B8F60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12A08E1C" w14:textId="63C84A3D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34787EF2" w14:textId="15D4E373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0DAADB4A" w14:textId="23266BBA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6EAB6365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No</w:t>
            </w:r>
          </w:p>
        </w:tc>
      </w:tr>
      <w:tr w:rsidR="00FC426B" w:rsidRPr="00FC426B" w14:paraId="395EEAB6" w14:textId="77777777" w:rsidTr="00FC426B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60F74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Adesione al regime forfetario di cui alla L. 190/2014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BD592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–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D0267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Primo periodo d’imposta oggetto del concordato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20462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No</w:t>
            </w:r>
          </w:p>
        </w:tc>
      </w:tr>
      <w:tr w:rsidR="00FC426B" w:rsidRPr="00FC426B" w14:paraId="7C5C3C01" w14:textId="77777777" w:rsidTr="00FC426B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F0A0F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Operazioni straordinarie e modifiche della compagine sociale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18EEF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–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5241E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Primo anno oggetto del concordato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75CB4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No</w:t>
            </w:r>
          </w:p>
        </w:tc>
      </w:tr>
      <w:tr w:rsidR="00FC426B" w:rsidRPr="00FC426B" w14:paraId="33B930FE" w14:textId="77777777" w:rsidTr="00FC426B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6F1AA" w14:textId="0376805F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6321F7F9" w14:textId="74277B60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2932F6FB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lastRenderedPageBreak/>
              <w:t>Emersione di debiti tributari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9C7C3" w14:textId="40388C65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7AB14FBD" w14:textId="546EE5A4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7F4D05EF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9A0D4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lastRenderedPageBreak/>
              <w:t xml:space="preserve">Periodo di imposta precedente a quello </w:t>
            </w:r>
            <w:r w:rsidRPr="00FC426B">
              <w:rPr>
                <w:rFonts w:cs="Arial"/>
                <w:sz w:val="20"/>
                <w:szCs w:val="20"/>
              </w:rPr>
              <w:lastRenderedPageBreak/>
              <w:t>di applicazione del concordato (2024)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BBA5C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lastRenderedPageBreak/>
              <w:t xml:space="preserve">No; l’estinzione dei debiti superiori a 5.000 euro </w:t>
            </w:r>
            <w:r w:rsidRPr="00FC426B">
              <w:rPr>
                <w:rFonts w:cs="Arial"/>
                <w:sz w:val="20"/>
                <w:szCs w:val="20"/>
              </w:rPr>
              <w:lastRenderedPageBreak/>
              <w:t>neutralizza la causa di esclusione</w:t>
            </w:r>
          </w:p>
        </w:tc>
      </w:tr>
      <w:tr w:rsidR="00FC426B" w:rsidRPr="00FC426B" w14:paraId="65969827" w14:textId="77777777" w:rsidTr="00FC426B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94462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Omesso versamento delle somme derivanti da controlli automatizzati (art. 36-</w:t>
            </w:r>
            <w:r w:rsidRPr="00FC426B">
              <w:rPr>
                <w:rFonts w:cs="Arial"/>
                <w:i/>
                <w:iCs/>
                <w:sz w:val="20"/>
                <w:szCs w:val="20"/>
              </w:rPr>
              <w:t>bis </w:t>
            </w:r>
            <w:r w:rsidRPr="00FC426B">
              <w:rPr>
                <w:rFonts w:cs="Arial"/>
                <w:sz w:val="20"/>
                <w:szCs w:val="20"/>
              </w:rPr>
              <w:t>del DPR 600/73)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141B7" w14:textId="3D6CB472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58A2C25A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–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6CB5C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Periodi di imposta di applicazione del concordato (2025-2026)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4925D" w14:textId="13FF73D9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5C5FE30F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Sì</w:t>
            </w:r>
          </w:p>
        </w:tc>
      </w:tr>
      <w:tr w:rsidR="00FC426B" w:rsidRPr="00FC426B" w14:paraId="6E41A645" w14:textId="77777777" w:rsidTr="00FC426B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80AF9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 xml:space="preserve">Constatazione di violazioni che integrano reati tributari di cui al </w:t>
            </w:r>
            <w:proofErr w:type="spellStart"/>
            <w:r w:rsidRPr="00FC426B">
              <w:rPr>
                <w:rFonts w:cs="Arial"/>
                <w:sz w:val="20"/>
                <w:szCs w:val="20"/>
              </w:rPr>
              <w:t>DLgs</w:t>
            </w:r>
            <w:proofErr w:type="spellEnd"/>
            <w:r w:rsidRPr="00FC426B">
              <w:rPr>
                <w:rFonts w:cs="Arial"/>
                <w:sz w:val="20"/>
                <w:szCs w:val="20"/>
              </w:rPr>
              <w:t>. 74/2000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9E77F" w14:textId="0E535A86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3222C256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–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636DA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Periodi di imposta di applicazione del concordato (2025-2026)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352B1" w14:textId="4A0C04ED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56B80FC4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Sì</w:t>
            </w:r>
          </w:p>
        </w:tc>
      </w:tr>
      <w:tr w:rsidR="00FC426B" w:rsidRPr="00FC426B" w14:paraId="64020A5D" w14:textId="77777777" w:rsidTr="00FC426B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49DA0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b/>
                <w:bCs/>
                <w:sz w:val="20"/>
                <w:szCs w:val="20"/>
              </w:rPr>
              <w:t>Comunicazione inesatta o incompleta dei dati rilevanti ai fini ISA in misura tale da determinare un minor reddito o valorenetto della produzione oggetto di concordato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FE701" w14:textId="2EC489BE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1EFDF013" w14:textId="44E5074E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0EEFD329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b/>
                <w:bCs/>
                <w:sz w:val="20"/>
                <w:szCs w:val="20"/>
              </w:rPr>
              <w:t>Scostamento superioreal30%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47F99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b/>
                <w:bCs/>
                <w:sz w:val="20"/>
                <w:szCs w:val="20"/>
              </w:rPr>
              <w:t>Periodi di imposta di applicazione del concordato o periodo di imposta precedente (2024-2026)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FD0CB" w14:textId="4A25E1AC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2699EF23" w14:textId="2A4F5AB4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7A77E110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b/>
                <w:bCs/>
                <w:sz w:val="20"/>
                <w:szCs w:val="20"/>
              </w:rPr>
              <w:t>Sì</w:t>
            </w:r>
          </w:p>
        </w:tc>
      </w:tr>
      <w:tr w:rsidR="00FC426B" w:rsidRPr="00FC426B" w14:paraId="5F3BDD8B" w14:textId="77777777" w:rsidTr="00FC426B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46CD3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Omessa presentazione della dichiarazione dei redditi, IRAP, sostituto d’imposta o IVA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FA8BA" w14:textId="2156078A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2158CBC0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–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D590B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Periodi di imposta di applicazione del concordato (2025-2026)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DE219" w14:textId="41576F5A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5EF7B086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No</w:t>
            </w:r>
          </w:p>
        </w:tc>
      </w:tr>
      <w:tr w:rsidR="00FC426B" w:rsidRPr="00FC426B" w14:paraId="73D93902" w14:textId="77777777" w:rsidTr="00FC426B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F07AC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b/>
                <w:bCs/>
                <w:sz w:val="20"/>
                <w:szCs w:val="20"/>
              </w:rPr>
              <w:t>Contestazione di violazioni relative all’invio dei corrispettivi telematici </w:t>
            </w:r>
            <w:proofErr w:type="spellStart"/>
            <w:r w:rsidRPr="00FC426B">
              <w:rPr>
                <w:rFonts w:cs="Arial"/>
                <w:b/>
                <w:bCs/>
                <w:sz w:val="20"/>
                <w:szCs w:val="20"/>
              </w:rPr>
              <w:t>oall’emissionediricevutefiscali</w:t>
            </w:r>
            <w:proofErr w:type="spellEnd"/>
            <w:r w:rsidRPr="00FC426B">
              <w:rPr>
                <w:rFonts w:cs="Arial"/>
                <w:b/>
                <w:bCs/>
                <w:sz w:val="20"/>
                <w:szCs w:val="20"/>
              </w:rPr>
              <w:t>, </w:t>
            </w:r>
            <w:r w:rsidRPr="00FC426B">
              <w:rPr>
                <w:rFonts w:cs="Arial"/>
                <w:b/>
                <w:bCs/>
                <w:sz w:val="20"/>
                <w:szCs w:val="20"/>
              </w:rPr>
              <w:lastRenderedPageBreak/>
              <w:t>scontrini fiscali e documenti di trasporto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613B8" w14:textId="7C6C088E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70EF698F" w14:textId="57911E1B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2BB18C7C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b/>
                <w:bCs/>
                <w:sz w:val="20"/>
                <w:szCs w:val="20"/>
              </w:rPr>
              <w:t>Tre o più violazioni, commesse in giorni diversi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73C80" w14:textId="1EBF3D06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7488D0F7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b/>
                <w:bCs/>
                <w:sz w:val="20"/>
                <w:szCs w:val="20"/>
              </w:rPr>
              <w:t>Periodi di imposta di applicazione del concordato (2025-2026)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58519" w14:textId="52579FDE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178FE32E" w14:textId="069CEF21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060B200D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b/>
                <w:bCs/>
                <w:sz w:val="20"/>
                <w:szCs w:val="20"/>
              </w:rPr>
              <w:t>No</w:t>
            </w:r>
          </w:p>
        </w:tc>
      </w:tr>
      <w:tr w:rsidR="00FC426B" w:rsidRPr="00FC426B" w14:paraId="4A27C631" w14:textId="77777777" w:rsidTr="00FC426B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CFAF5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Sottrazione all’ispezione e alla verifica di documenti contabili obbligatori, ovvero altri documenti, ancorché non obbligatori, dei quali risulti con certezza l’esistenza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4854F" w14:textId="753CC8A6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53DB0EBA" w14:textId="37EA762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15D0C60C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–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A70FC" w14:textId="2994C9B4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13DD36FC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Periodi di imposta di applicazione del concordato (2025-2026)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3274F" w14:textId="4D8E728B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3057B94C" w14:textId="6CCD291E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306C69E8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No</w:t>
            </w:r>
          </w:p>
        </w:tc>
      </w:tr>
      <w:tr w:rsidR="00FC426B" w:rsidRPr="00FC426B" w14:paraId="65E95AA6" w14:textId="77777777" w:rsidTr="00FC426B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B28A1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Omessa installazione o manomissione degli apparecchi per l’emissione degli scontrini fiscali e della manomissione dei registratori telematici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298BB" w14:textId="38C374BC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272A1BAC" w14:textId="3D621D79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157451E1" w14:textId="7811883D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5E7A7" w14:textId="4C0AB80C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0844AD04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Periodi di imposta di applicazione del concordato (2025-2026)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E2089" w14:textId="15AF4FF3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2C22F672" w14:textId="019ACE0F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</w:p>
          <w:p w14:paraId="5455429D" w14:textId="77777777" w:rsidR="00FC426B" w:rsidRPr="00FC426B" w:rsidRDefault="00FC426B" w:rsidP="00FC426B">
            <w:pPr>
              <w:pStyle w:val="Corpotesto"/>
              <w:spacing w:before="166"/>
              <w:jc w:val="center"/>
              <w:rPr>
                <w:rFonts w:cs="Arial"/>
                <w:sz w:val="20"/>
                <w:szCs w:val="20"/>
              </w:rPr>
            </w:pPr>
            <w:r w:rsidRPr="00FC426B">
              <w:rPr>
                <w:rFonts w:cs="Arial"/>
                <w:sz w:val="20"/>
                <w:szCs w:val="20"/>
              </w:rPr>
              <w:t>No</w:t>
            </w:r>
          </w:p>
        </w:tc>
      </w:tr>
    </w:tbl>
    <w:p w14:paraId="24660634" w14:textId="77777777" w:rsidR="00FC426B" w:rsidRDefault="00FC426B" w:rsidP="00F00949">
      <w:pPr>
        <w:pStyle w:val="Corpotesto"/>
        <w:spacing w:before="166"/>
        <w:rPr>
          <w:rFonts w:asciiTheme="minorBidi" w:hAnsiTheme="minorBidi" w:cstheme="minorBidi"/>
          <w:sz w:val="20"/>
          <w:szCs w:val="20"/>
        </w:rPr>
      </w:pPr>
    </w:p>
    <w:p w14:paraId="47AD301E" w14:textId="14028941" w:rsidR="00946E86" w:rsidRDefault="00946E86">
      <w:pPr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br w:type="page"/>
      </w:r>
    </w:p>
    <w:p w14:paraId="46177453" w14:textId="723DF1FF" w:rsidR="0055023A" w:rsidRDefault="00263119" w:rsidP="0055023A">
      <w:pPr>
        <w:jc w:val="center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  <w:r w:rsidRPr="00263119">
        <w:rPr>
          <w:rFonts w:asciiTheme="minorBidi" w:hAnsiTheme="minorBidi" w:cstheme="minorBidi"/>
          <w:b/>
          <w:bCs/>
          <w:color w:val="000000"/>
          <w:sz w:val="22"/>
          <w:szCs w:val="22"/>
        </w:rPr>
        <w:lastRenderedPageBreak/>
        <w:t>CHECK LIST CONCORDATO PREVENTIVO BIENNALE</w:t>
      </w:r>
    </w:p>
    <w:p w14:paraId="714FDFBE" w14:textId="77777777" w:rsidR="00263119" w:rsidRPr="00263119" w:rsidRDefault="00263119" w:rsidP="0055023A">
      <w:pPr>
        <w:jc w:val="center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</w:p>
    <w:p w14:paraId="0CD65E90" w14:textId="72FFCA64" w:rsidR="0055023A" w:rsidRPr="00263119" w:rsidRDefault="00263119" w:rsidP="0055023A">
      <w:pPr>
        <w:jc w:val="center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  <w:r w:rsidRPr="00263119">
        <w:rPr>
          <w:rFonts w:asciiTheme="minorBidi" w:hAnsiTheme="minorBidi" w:cstheme="minorBidi"/>
          <w:b/>
          <w:bCs/>
          <w:color w:val="000000"/>
          <w:sz w:val="22"/>
          <w:szCs w:val="22"/>
        </w:rPr>
        <w:t xml:space="preserve">CONTRIBUENTI IN </w:t>
      </w:r>
      <w:r w:rsidRPr="00263119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</w:rPr>
        <w:t>REGIME ORDINARIO</w:t>
      </w:r>
    </w:p>
    <w:p w14:paraId="16F6610E" w14:textId="77777777" w:rsidR="0055023A" w:rsidRPr="00263119" w:rsidRDefault="0055023A" w:rsidP="0055023A">
      <w:pPr>
        <w:rPr>
          <w:rFonts w:asciiTheme="minorBidi" w:hAnsiTheme="minorBidi" w:cstheme="minorBidi"/>
          <w:sz w:val="22"/>
          <w:szCs w:val="22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020"/>
        <w:gridCol w:w="3440"/>
        <w:gridCol w:w="202"/>
        <w:gridCol w:w="1499"/>
      </w:tblGrid>
      <w:tr w:rsidR="0055023A" w:rsidRPr="00263119" w14:paraId="6D8942A8" w14:textId="77777777" w:rsidTr="00AF6247">
        <w:trPr>
          <w:gridAfter w:val="1"/>
          <w:wAfter w:w="1499" w:type="dxa"/>
          <w:trHeight w:val="285"/>
        </w:trPr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F6060B" w14:textId="77777777" w:rsidR="0055023A" w:rsidRPr="00263119" w:rsidRDefault="0055023A" w:rsidP="00AF6247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263119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 xml:space="preserve">Contribuente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52910F" w14:textId="77777777" w:rsidR="0055023A" w:rsidRPr="00263119" w:rsidRDefault="0055023A" w:rsidP="00AF6247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6311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93EE14" w14:textId="77777777" w:rsidR="0055023A" w:rsidRPr="00263119" w:rsidRDefault="0055023A" w:rsidP="00AF6247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6311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213209" w14:textId="77777777" w:rsidR="0055023A" w:rsidRPr="00263119" w:rsidRDefault="0055023A" w:rsidP="00AF6247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6311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55023A" w:rsidRPr="00263119" w14:paraId="3939C628" w14:textId="77777777" w:rsidTr="00AF6247">
        <w:trPr>
          <w:gridAfter w:val="1"/>
          <w:wAfter w:w="1499" w:type="dxa"/>
          <w:trHeight w:val="28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1A7F" w14:textId="77777777" w:rsidR="0055023A" w:rsidRPr="00263119" w:rsidRDefault="0055023A" w:rsidP="00AF6247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85088" w14:textId="77777777" w:rsidR="0055023A" w:rsidRPr="00263119" w:rsidRDefault="0055023A" w:rsidP="00AF6247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63571" w14:textId="77777777" w:rsidR="0055023A" w:rsidRPr="00263119" w:rsidRDefault="0055023A" w:rsidP="00AF6247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D0731" w14:textId="77777777" w:rsidR="0055023A" w:rsidRPr="00263119" w:rsidRDefault="0055023A" w:rsidP="00AF6247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55023A" w:rsidRPr="00EA7BEA" w14:paraId="6E59BC78" w14:textId="77777777" w:rsidTr="00AF6247">
        <w:trPr>
          <w:gridAfter w:val="1"/>
          <w:wAfter w:w="1499" w:type="dxa"/>
          <w:trHeight w:val="28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2CB51" w14:textId="1B46AD53" w:rsidR="0055023A" w:rsidRPr="00EA7BEA" w:rsidRDefault="00EA7BEA" w:rsidP="00AF6247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EA7BEA">
              <w:rPr>
                <w:rFonts w:asciiTheme="minorBidi" w:hAnsiTheme="minorBidi" w:cstheme="minorBidi"/>
                <w:sz w:val="22"/>
                <w:szCs w:val="22"/>
              </w:rPr>
              <w:t>DENOMINAZIONE SOCIALE:</w:t>
            </w:r>
          </w:p>
          <w:p w14:paraId="6DA6A9BE" w14:textId="5A64AD04" w:rsidR="00EA7BEA" w:rsidRPr="00EA7BEA" w:rsidRDefault="00EA7BEA" w:rsidP="00AF6247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EA7BEA">
              <w:rPr>
                <w:rFonts w:asciiTheme="minorBidi" w:hAnsiTheme="minorBidi" w:cstheme="minorBidi"/>
                <w:sz w:val="22"/>
                <w:szCs w:val="22"/>
              </w:rPr>
              <w:t xml:space="preserve">RAGIONE SOCIALE: </w:t>
            </w:r>
          </w:p>
          <w:p w14:paraId="7873C0F9" w14:textId="03317448" w:rsidR="00EA7BEA" w:rsidRPr="00EA7BEA" w:rsidRDefault="00EA7BEA" w:rsidP="00AF6247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F0580" w14:textId="77777777" w:rsidR="0055023A" w:rsidRPr="00EA7BEA" w:rsidRDefault="0055023A" w:rsidP="00AF6247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A87D" w14:textId="77777777" w:rsidR="0055023A" w:rsidRPr="00EA7BEA" w:rsidRDefault="0055023A" w:rsidP="00AF6247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8499" w14:textId="77777777" w:rsidR="0055023A" w:rsidRPr="00EA7BEA" w:rsidRDefault="0055023A" w:rsidP="00AF6247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55023A" w:rsidRPr="00EA7BEA" w14:paraId="34FE5631" w14:textId="77777777" w:rsidTr="00AF6247">
        <w:trPr>
          <w:gridAfter w:val="1"/>
          <w:wAfter w:w="1499" w:type="dxa"/>
          <w:trHeight w:val="28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AA78C" w14:textId="6C5F7BAA" w:rsidR="0055023A" w:rsidRPr="00EA7BEA" w:rsidRDefault="00EA7BEA" w:rsidP="00AF6247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A7BE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P.IVA E CF</w:t>
            </w:r>
            <w:proofErr w:type="gramStart"/>
            <w:r w:rsidRPr="00EA7BE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.:_</w:t>
            </w:r>
            <w:proofErr w:type="gramEnd"/>
            <w:r w:rsidRPr="00EA7BE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8D08" w14:textId="77777777" w:rsidR="0055023A" w:rsidRPr="00EA7BEA" w:rsidRDefault="0055023A" w:rsidP="00AF6247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170AE" w14:textId="77777777" w:rsidR="0055023A" w:rsidRPr="00EA7BEA" w:rsidRDefault="0055023A" w:rsidP="00AF6247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C97F5" w14:textId="77777777" w:rsidR="0055023A" w:rsidRPr="00EA7BEA" w:rsidRDefault="0055023A" w:rsidP="00AF6247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55023A" w:rsidRPr="00EA7BEA" w14:paraId="2D79C3F6" w14:textId="77777777" w:rsidTr="00950D6E">
        <w:trPr>
          <w:trHeight w:val="42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C3D5485" w14:textId="6DDB2CB7" w:rsidR="0055023A" w:rsidRPr="00950D6E" w:rsidRDefault="00EA7BEA" w:rsidP="00AF6247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u w:val="single"/>
              </w:rPr>
            </w:pPr>
            <w:r w:rsidRPr="00950D6E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u w:val="single"/>
              </w:rPr>
              <w:t>REQUISITI DI ACCESSO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02710" w14:textId="77777777" w:rsidR="0055023A" w:rsidRPr="00EA7BEA" w:rsidRDefault="0055023A" w:rsidP="00AF6247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78C38" w14:textId="77777777" w:rsidR="0055023A" w:rsidRPr="00EA7BEA" w:rsidRDefault="0055023A" w:rsidP="00AF6247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B2079" w14:textId="77777777" w:rsidR="0055023A" w:rsidRPr="00EA7BEA" w:rsidRDefault="0055023A" w:rsidP="00AF6247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A7BEA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☑</w:t>
            </w:r>
            <w:r w:rsidRPr="00EA7BE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se sussiste</w:t>
            </w:r>
          </w:p>
        </w:tc>
      </w:tr>
      <w:tr w:rsidR="0055023A" w:rsidRPr="00EA7BEA" w14:paraId="0A76FD29" w14:textId="77777777" w:rsidTr="00AF6247">
        <w:trPr>
          <w:trHeight w:val="1035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F6D8A" w14:textId="468EAED4" w:rsidR="0055023A" w:rsidRPr="00EA7BEA" w:rsidRDefault="0055023A" w:rsidP="004445EF">
            <w:pPr>
              <w:pStyle w:val="Paragrafoelenco"/>
              <w:numPr>
                <w:ilvl w:val="0"/>
                <w:numId w:val="6"/>
              </w:numPr>
              <w:rPr>
                <w:rFonts w:asciiTheme="minorBidi" w:hAnsiTheme="minorBidi" w:cstheme="minorBidi"/>
                <w:color w:val="000000"/>
              </w:rPr>
            </w:pPr>
            <w:r w:rsidRPr="00EA7BEA">
              <w:rPr>
                <w:rFonts w:asciiTheme="minorBidi" w:hAnsiTheme="minorBidi" w:cstheme="minorBidi"/>
                <w:b/>
                <w:bCs/>
                <w:color w:val="000000"/>
              </w:rPr>
              <w:t xml:space="preserve">concreta applicazione degli ISA </w:t>
            </w:r>
            <w:r w:rsidRPr="00EA7BEA">
              <w:rPr>
                <w:rFonts w:asciiTheme="minorBidi" w:hAnsiTheme="minorBidi" w:cstheme="minorBidi"/>
                <w:color w:val="000000"/>
              </w:rPr>
              <w:t>nel periodo d’imposta precedente a quello a cui si riferisce la proposta (202</w:t>
            </w:r>
            <w:r w:rsidR="00324C09">
              <w:rPr>
                <w:rFonts w:asciiTheme="minorBidi" w:hAnsiTheme="minorBidi" w:cstheme="minorBidi"/>
                <w:color w:val="000000"/>
              </w:rPr>
              <w:t>4</w:t>
            </w:r>
            <w:r w:rsidRPr="00EA7BEA">
              <w:rPr>
                <w:rFonts w:asciiTheme="minorBidi" w:hAnsiTheme="minorBidi" w:cstheme="minorBidi"/>
                <w:color w:val="000000"/>
              </w:rPr>
              <w:t xml:space="preserve"> per i soggetti solari</w:t>
            </w:r>
            <w:r w:rsidR="00950D6E">
              <w:rPr>
                <w:rFonts w:asciiTheme="minorBidi" w:hAnsiTheme="minorBidi" w:cstheme="minorBidi"/>
                <w:color w:val="000000"/>
              </w:rPr>
              <w:t>)</w:t>
            </w:r>
            <w:r w:rsidR="00EB3C01" w:rsidRPr="00EA7BEA">
              <w:rPr>
                <w:rFonts w:asciiTheme="minorBidi" w:hAnsiTheme="minorBidi" w:cstheme="minorBidi"/>
                <w:color w:val="000000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A114F" w14:textId="77777777" w:rsidR="0055023A" w:rsidRPr="00EA7BEA" w:rsidRDefault="0055023A" w:rsidP="00AF6247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A7BEA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55023A" w:rsidRPr="00EA7BEA" w14:paraId="5663FEC1" w14:textId="77777777" w:rsidTr="00AF6247">
        <w:trPr>
          <w:trHeight w:val="1135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AD24F" w14:textId="3D5823B6" w:rsidR="0055023A" w:rsidRPr="00EA7BEA" w:rsidRDefault="0055023A" w:rsidP="004445EF">
            <w:pPr>
              <w:pStyle w:val="Paragrafoelenco"/>
              <w:numPr>
                <w:ilvl w:val="0"/>
                <w:numId w:val="6"/>
              </w:numPr>
              <w:rPr>
                <w:rFonts w:asciiTheme="minorBidi" w:hAnsiTheme="minorBidi" w:cstheme="minorBidi"/>
                <w:color w:val="000000"/>
              </w:rPr>
            </w:pPr>
            <w:r w:rsidRPr="00EA7BEA">
              <w:rPr>
                <w:rFonts w:asciiTheme="minorBidi" w:hAnsiTheme="minorBidi" w:cstheme="minorBidi"/>
                <w:b/>
                <w:bCs/>
                <w:color w:val="000000"/>
              </w:rPr>
              <w:t xml:space="preserve">assenza di debiti relativi a tributi amministrati dall’Agenzia </w:t>
            </w:r>
            <w:r w:rsidR="00473A5E" w:rsidRPr="00EA7BEA">
              <w:rPr>
                <w:rFonts w:asciiTheme="minorBidi" w:hAnsiTheme="minorBidi" w:cstheme="minorBidi"/>
                <w:b/>
                <w:bCs/>
                <w:color w:val="000000"/>
              </w:rPr>
              <w:t>E</w:t>
            </w:r>
            <w:r w:rsidRPr="00EA7BEA">
              <w:rPr>
                <w:rFonts w:asciiTheme="minorBidi" w:hAnsiTheme="minorBidi" w:cstheme="minorBidi"/>
                <w:b/>
                <w:bCs/>
                <w:color w:val="000000"/>
              </w:rPr>
              <w:t xml:space="preserve">ntrate e/o debiti contributivi </w:t>
            </w:r>
            <w:r w:rsidRPr="00EA7BEA">
              <w:rPr>
                <w:rFonts w:asciiTheme="minorBidi" w:hAnsiTheme="minorBidi" w:cstheme="minorBidi"/>
                <w:color w:val="000000"/>
              </w:rPr>
              <w:t>con riferimento al periodo d’imposta precedente a quelli cui si riferisce la proposta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2CDF6" w14:textId="77777777" w:rsidR="0055023A" w:rsidRPr="00EA7BEA" w:rsidRDefault="0055023A" w:rsidP="00AF6247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A7BEA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55023A" w:rsidRPr="00EA7BEA" w14:paraId="19BF2BBC" w14:textId="77777777" w:rsidTr="00950D6E">
        <w:trPr>
          <w:trHeight w:val="42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361D542" w14:textId="5FD10D14" w:rsidR="0055023A" w:rsidRPr="00950D6E" w:rsidRDefault="00EA7BEA" w:rsidP="00AF6247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u w:val="single"/>
              </w:rPr>
            </w:pPr>
            <w:r w:rsidRPr="00950D6E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u w:val="single"/>
              </w:rPr>
              <w:t>CAUSE DI ESCLUSIONE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F3320" w14:textId="77777777" w:rsidR="0055023A" w:rsidRPr="00EA7BEA" w:rsidRDefault="0055023A" w:rsidP="00AF6247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906B4" w14:textId="77777777" w:rsidR="0055023A" w:rsidRPr="00EA7BEA" w:rsidRDefault="0055023A" w:rsidP="00AF6247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E416" w14:textId="77777777" w:rsidR="0055023A" w:rsidRPr="00EA7BEA" w:rsidRDefault="0055023A" w:rsidP="00AF6247">
            <w:pPr>
              <w:ind w:left="-73" w:right="-69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A7BEA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☑</w:t>
            </w:r>
            <w:r w:rsidRPr="00EA7BE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se</w:t>
            </w:r>
          </w:p>
          <w:p w14:paraId="6B14D869" w14:textId="77777777" w:rsidR="0055023A" w:rsidRPr="00EA7BEA" w:rsidRDefault="0055023A" w:rsidP="00AF6247">
            <w:pPr>
              <w:ind w:left="-73" w:right="-69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A7BE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NON sussiste</w:t>
            </w:r>
          </w:p>
        </w:tc>
      </w:tr>
      <w:tr w:rsidR="00B43D30" w:rsidRPr="00EA7BEA" w14:paraId="502A649C" w14:textId="77777777" w:rsidTr="006D54AC">
        <w:trPr>
          <w:trHeight w:val="748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8DB4B" w14:textId="01949673" w:rsidR="00B43D30" w:rsidRPr="00EA7BEA" w:rsidRDefault="00B43D30" w:rsidP="004445EF">
            <w:pPr>
              <w:pStyle w:val="Paragrafoelenco"/>
              <w:numPr>
                <w:ilvl w:val="0"/>
                <w:numId w:val="7"/>
              </w:num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EA7BEA">
              <w:rPr>
                <w:rFonts w:asciiTheme="minorBidi" w:hAnsiTheme="minorBidi" w:cstheme="minorBidi"/>
                <w:b/>
                <w:bCs/>
                <w:color w:val="000000"/>
              </w:rPr>
              <w:t xml:space="preserve">Inizio dell’attività nel </w:t>
            </w:r>
            <w:r w:rsidR="00641914" w:rsidRPr="00EA7BEA">
              <w:rPr>
                <w:rFonts w:asciiTheme="minorBidi" w:hAnsiTheme="minorBidi" w:cstheme="minorBidi"/>
                <w:b/>
                <w:bCs/>
                <w:color w:val="000000"/>
              </w:rPr>
              <w:t>primo periodo d’imposta oggetto del concordato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1CF4B" w14:textId="585C8D71" w:rsidR="00B43D30" w:rsidRPr="00EA7BEA" w:rsidRDefault="00641914" w:rsidP="00AF6247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A7BEA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55023A" w:rsidRPr="00EA7BEA" w14:paraId="0DE1C206" w14:textId="77777777" w:rsidTr="00AF6247">
        <w:trPr>
          <w:trHeight w:val="1275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D7AE0" w14:textId="6E014F01" w:rsidR="0055023A" w:rsidRPr="00EA7BEA" w:rsidRDefault="0055023A" w:rsidP="004445EF">
            <w:pPr>
              <w:pStyle w:val="Paragrafoelenco"/>
              <w:numPr>
                <w:ilvl w:val="0"/>
                <w:numId w:val="7"/>
              </w:numPr>
              <w:rPr>
                <w:rFonts w:asciiTheme="minorBidi" w:hAnsiTheme="minorBidi" w:cstheme="minorBidi"/>
                <w:color w:val="000000"/>
              </w:rPr>
            </w:pPr>
            <w:r w:rsidRPr="00EA7BEA">
              <w:rPr>
                <w:rFonts w:asciiTheme="minorBidi" w:hAnsiTheme="minorBidi" w:cstheme="minorBidi"/>
                <w:b/>
                <w:bCs/>
                <w:color w:val="000000"/>
              </w:rPr>
              <w:t>mancata presentazione della dichiarazione dei redditi</w:t>
            </w:r>
            <w:r w:rsidRPr="00EA7BEA">
              <w:rPr>
                <w:rFonts w:asciiTheme="minorBidi" w:hAnsiTheme="minorBidi" w:cstheme="minorBidi"/>
                <w:color w:val="000000"/>
              </w:rPr>
              <w:t xml:space="preserve"> in relazione ad almeno uno dei tre periodi d'imposta precedenti a quelli di applicazione del concordato, in presenza dell'obbligo a effettuare tale adempimento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FCA53" w14:textId="77777777" w:rsidR="0055023A" w:rsidRPr="00EA7BEA" w:rsidRDefault="0055023A" w:rsidP="00AF6247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A7BEA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55023A" w:rsidRPr="00EA7BEA" w14:paraId="4C388D11" w14:textId="77777777" w:rsidTr="00AF6247">
        <w:trPr>
          <w:trHeight w:val="590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D1B00" w14:textId="3EE39F04" w:rsidR="0055023A" w:rsidRPr="00EA7BEA" w:rsidRDefault="0055023A" w:rsidP="004445EF">
            <w:pPr>
              <w:pStyle w:val="Paragrafoelenco"/>
              <w:numPr>
                <w:ilvl w:val="0"/>
                <w:numId w:val="7"/>
              </w:numPr>
              <w:rPr>
                <w:rFonts w:asciiTheme="minorBidi" w:hAnsiTheme="minorBidi" w:cstheme="minorBidi"/>
                <w:color w:val="000000"/>
              </w:rPr>
            </w:pPr>
            <w:r w:rsidRPr="00EA7BEA">
              <w:rPr>
                <w:rFonts w:asciiTheme="minorBidi" w:hAnsiTheme="minorBidi" w:cstheme="minorBidi"/>
                <w:b/>
                <w:bCs/>
                <w:color w:val="000000"/>
              </w:rPr>
              <w:t>condanna</w:t>
            </w:r>
            <w:r w:rsidRPr="00EA7BEA">
              <w:rPr>
                <w:rFonts w:asciiTheme="minorBidi" w:hAnsiTheme="minorBidi" w:cstheme="minorBidi"/>
                <w:color w:val="000000"/>
              </w:rPr>
              <w:t xml:space="preserve"> per uno dei reati previsti dal D.Lgs. 74/2000, dall’articolo 2621, cod. civ., nonché dagli articoli 648-bis, 648-ter e 648-ter1, c.p., commessi negli ultimi tre periodi d’imposta antecedenti a quelli di applicazione del concordato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19907" w14:textId="77777777" w:rsidR="0055023A" w:rsidRPr="00EA7BEA" w:rsidRDefault="0055023A" w:rsidP="00AF6247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A7BEA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55023A" w:rsidRPr="00EA7BEA" w14:paraId="47CC245E" w14:textId="77777777" w:rsidTr="00AF6247">
        <w:trPr>
          <w:trHeight w:val="1522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891C1" w14:textId="21F01D5C" w:rsidR="0055023A" w:rsidRPr="00EA7BEA" w:rsidRDefault="0055023A" w:rsidP="004445EF">
            <w:pPr>
              <w:pStyle w:val="Paragrafoelenco"/>
              <w:numPr>
                <w:ilvl w:val="0"/>
                <w:numId w:val="7"/>
              </w:numPr>
              <w:rPr>
                <w:rFonts w:asciiTheme="minorBidi" w:hAnsiTheme="minorBidi" w:cstheme="minorBidi"/>
                <w:color w:val="000000"/>
              </w:rPr>
            </w:pPr>
            <w:r w:rsidRPr="00EA7BEA">
              <w:rPr>
                <w:rFonts w:asciiTheme="minorBidi" w:hAnsiTheme="minorBidi" w:cstheme="minorBidi"/>
                <w:color w:val="000000"/>
              </w:rPr>
              <w:t xml:space="preserve">con riferimento al periodo d’imposta precedente a quelli cui si riferisce la proposta, aver conseguito, nell’esercizio d’impresa o di arti e professioni, </w:t>
            </w:r>
            <w:r w:rsidRPr="00EA7BEA">
              <w:rPr>
                <w:rFonts w:asciiTheme="minorBidi" w:hAnsiTheme="minorBidi" w:cstheme="minorBidi"/>
                <w:b/>
                <w:bCs/>
                <w:color w:val="000000"/>
              </w:rPr>
              <w:t xml:space="preserve">redditi o quote di redditi, comunque denominati, in tutto o in parte, esenti, esclusi o non concorrenti alla base imponibile, in misura superiore al 40 % del reddito </w:t>
            </w:r>
            <w:r w:rsidRPr="00EA7BEA">
              <w:rPr>
                <w:rFonts w:asciiTheme="minorBidi" w:hAnsiTheme="minorBidi" w:cstheme="minorBidi"/>
                <w:color w:val="000000"/>
              </w:rPr>
              <w:t>derivante dall’esercizio d’impresa o di arti e professioni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C6505" w14:textId="77777777" w:rsidR="0055023A" w:rsidRPr="00EA7BEA" w:rsidRDefault="0055023A" w:rsidP="00AF6247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A7BEA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55023A" w:rsidRPr="00EA7BEA" w14:paraId="2E1451A4" w14:textId="77777777" w:rsidTr="00AF6247">
        <w:trPr>
          <w:trHeight w:val="566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C02CA" w14:textId="3735071C" w:rsidR="0055023A" w:rsidRPr="00EA7BEA" w:rsidRDefault="0055023A" w:rsidP="004445EF">
            <w:pPr>
              <w:pStyle w:val="Paragrafoelenco"/>
              <w:numPr>
                <w:ilvl w:val="0"/>
                <w:numId w:val="7"/>
              </w:numPr>
              <w:rPr>
                <w:rFonts w:asciiTheme="minorBidi" w:hAnsiTheme="minorBidi" w:cstheme="minorBidi"/>
                <w:color w:val="000000"/>
              </w:rPr>
            </w:pPr>
            <w:r w:rsidRPr="00EA7BEA">
              <w:rPr>
                <w:rFonts w:asciiTheme="minorBidi" w:hAnsiTheme="minorBidi" w:cstheme="minorBidi"/>
                <w:color w:val="000000"/>
              </w:rPr>
              <w:t>adesione, per il primo periodo d’imposta oggetto del concordato, al regime forfetario di cui all'articolo 1, commi da 54 a 89, L. 190/2014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3EBA7" w14:textId="77777777" w:rsidR="0055023A" w:rsidRPr="00EA7BEA" w:rsidRDefault="0055023A" w:rsidP="00AF6247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A7BEA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55023A" w:rsidRPr="00EA7BEA" w14:paraId="1C79DA36" w14:textId="77777777" w:rsidTr="00AF6247">
        <w:trPr>
          <w:trHeight w:val="1282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CD09A" w14:textId="6372548F" w:rsidR="0055023A" w:rsidRPr="00EA7BEA" w:rsidRDefault="0055023A" w:rsidP="004445EF">
            <w:pPr>
              <w:pStyle w:val="Paragrafoelenco"/>
              <w:numPr>
                <w:ilvl w:val="0"/>
                <w:numId w:val="7"/>
              </w:numPr>
              <w:rPr>
                <w:rFonts w:asciiTheme="minorBidi" w:hAnsiTheme="minorBidi" w:cstheme="minorBidi"/>
                <w:color w:val="000000"/>
              </w:rPr>
            </w:pPr>
            <w:r w:rsidRPr="00EA7BEA">
              <w:rPr>
                <w:rFonts w:asciiTheme="minorBidi" w:hAnsiTheme="minorBidi" w:cstheme="minorBidi"/>
                <w:color w:val="000000"/>
              </w:rPr>
              <w:t xml:space="preserve">nel primo anno cui si riferisce la proposta di concordato la società o l’ente risulta interessato da </w:t>
            </w:r>
            <w:r w:rsidRPr="00EA7BEA">
              <w:rPr>
                <w:rFonts w:asciiTheme="minorBidi" w:hAnsiTheme="minorBidi" w:cstheme="minorBidi"/>
                <w:b/>
                <w:bCs/>
                <w:color w:val="000000"/>
              </w:rPr>
              <w:t>operazioni di fusione, scissione, conferimento</w:t>
            </w:r>
            <w:r w:rsidRPr="00EA7BEA">
              <w:rPr>
                <w:rFonts w:asciiTheme="minorBidi" w:hAnsiTheme="minorBidi" w:cstheme="minorBidi"/>
                <w:color w:val="000000"/>
              </w:rPr>
              <w:t xml:space="preserve">, </w:t>
            </w:r>
            <w:r w:rsidR="00EA7BEA" w:rsidRPr="00EA7BEA">
              <w:rPr>
                <w:rFonts w:asciiTheme="minorBidi" w:hAnsiTheme="minorBidi" w:cstheme="minorBidi"/>
                <w:color w:val="000000"/>
              </w:rPr>
              <w:t>o</w:t>
            </w:r>
            <w:r w:rsidRPr="00EA7BEA">
              <w:rPr>
                <w:rFonts w:asciiTheme="minorBidi" w:hAnsiTheme="minorBidi" w:cstheme="minorBidi"/>
                <w:color w:val="000000"/>
              </w:rPr>
              <w:t>, la società o l’associazione di cui all'articolo 5, Tuir è interessata da modifiche della compagine sociale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B7D7D" w14:textId="77777777" w:rsidR="0055023A" w:rsidRPr="00EA7BEA" w:rsidRDefault="0055023A" w:rsidP="00AF6247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A7BEA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55023A" w:rsidRPr="00EA7BEA" w14:paraId="0F8E8153" w14:textId="77777777" w:rsidTr="00AF6247">
        <w:trPr>
          <w:trHeight w:val="562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50D22" w14:textId="567E27BB" w:rsidR="0055023A" w:rsidRPr="00EA7BEA" w:rsidRDefault="0055023A" w:rsidP="004445EF">
            <w:pPr>
              <w:pStyle w:val="Paragrafoelenco"/>
              <w:numPr>
                <w:ilvl w:val="0"/>
                <w:numId w:val="7"/>
              </w:numPr>
              <w:rPr>
                <w:rFonts w:asciiTheme="minorBidi" w:hAnsiTheme="minorBidi" w:cstheme="minorBidi"/>
                <w:color w:val="000000"/>
              </w:rPr>
            </w:pPr>
            <w:r w:rsidRPr="00EA7BEA">
              <w:rPr>
                <w:rFonts w:asciiTheme="minorBidi" w:hAnsiTheme="minorBidi" w:cstheme="minorBidi"/>
                <w:b/>
                <w:bCs/>
                <w:color w:val="000000"/>
              </w:rPr>
              <w:t>modifica dell'attività svolta</w:t>
            </w:r>
            <w:r w:rsidRPr="00EA7BEA">
              <w:rPr>
                <w:rFonts w:asciiTheme="minorBidi" w:hAnsiTheme="minorBidi" w:cstheme="minorBidi"/>
                <w:color w:val="000000"/>
              </w:rPr>
              <w:t xml:space="preserve"> nel corso dell'anno rispetto a quella esercitata nel periodo d'imposta precedente</w:t>
            </w:r>
            <w:r w:rsidR="00950D6E">
              <w:rPr>
                <w:rFonts w:asciiTheme="minorBidi" w:hAnsiTheme="minorBidi" w:cstheme="minorBidi"/>
                <w:color w:val="000000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577B8" w14:textId="77777777" w:rsidR="0055023A" w:rsidRPr="00EA7BEA" w:rsidRDefault="0055023A" w:rsidP="00AF6247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A7BEA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</w:tbl>
    <w:p w14:paraId="796E58DA" w14:textId="77777777" w:rsidR="00D80036" w:rsidRDefault="00D80036" w:rsidP="0055023A">
      <w:pPr>
        <w:jc w:val="center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</w:p>
    <w:p w14:paraId="2845C6C1" w14:textId="77777777" w:rsidR="00D80036" w:rsidRDefault="00D80036" w:rsidP="00D80036">
      <w:pPr>
        <w:tabs>
          <w:tab w:val="left" w:pos="1350"/>
        </w:tabs>
        <w:ind w:left="6521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Data e firma </w:t>
      </w:r>
    </w:p>
    <w:p w14:paraId="3A11E1F8" w14:textId="17E693A9" w:rsidR="00D80036" w:rsidRDefault="00D80036" w:rsidP="00D80036">
      <w:pPr>
        <w:ind w:left="4821" w:firstLine="142"/>
        <w:jc w:val="center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__________________________</w:t>
      </w:r>
    </w:p>
    <w:sectPr w:rsidR="00D80036" w:rsidSect="00473A5E">
      <w:headerReference w:type="first" r:id="rId8"/>
      <w:pgSz w:w="11906" w:h="16838" w:code="9"/>
      <w:pgMar w:top="993" w:right="1418" w:bottom="993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853D5" w14:textId="77777777" w:rsidR="00147472" w:rsidRDefault="00147472">
      <w:r>
        <w:separator/>
      </w:r>
    </w:p>
  </w:endnote>
  <w:endnote w:type="continuationSeparator" w:id="0">
    <w:p w14:paraId="7AA99191" w14:textId="77777777" w:rsidR="00147472" w:rsidRDefault="0014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431DB" w14:textId="77777777" w:rsidR="00147472" w:rsidRDefault="00147472">
      <w:r>
        <w:separator/>
      </w:r>
    </w:p>
  </w:footnote>
  <w:footnote w:type="continuationSeparator" w:id="0">
    <w:p w14:paraId="30B40476" w14:textId="77777777" w:rsidR="00147472" w:rsidRDefault="00147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91B7" w14:textId="0B358A85" w:rsidR="00CF3F6B" w:rsidRDefault="00CF3F6B" w:rsidP="00907E7F">
    <w:pPr>
      <w:pStyle w:val="Intestazione"/>
      <w:rPr>
        <w:rFonts w:ascii="Arial" w:hAnsi="Arial" w:cs="Arial"/>
      </w:rPr>
    </w:pP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6391"/>
    <w:multiLevelType w:val="hybridMultilevel"/>
    <w:tmpl w:val="06C8938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9B75AA2"/>
    <w:multiLevelType w:val="hybridMultilevel"/>
    <w:tmpl w:val="F38840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22F06"/>
    <w:multiLevelType w:val="singleLevel"/>
    <w:tmpl w:val="04100001"/>
    <w:lvl w:ilvl="0">
      <w:start w:val="1"/>
      <w:numFmt w:val="bullet"/>
      <w:pStyle w:val="Punto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952EB3"/>
    <w:multiLevelType w:val="singleLevel"/>
    <w:tmpl w:val="062ABEBA"/>
    <w:lvl w:ilvl="0">
      <w:start w:val="1"/>
      <w:numFmt w:val="bullet"/>
      <w:pStyle w:val="pallin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2EA1311"/>
    <w:multiLevelType w:val="hybridMultilevel"/>
    <w:tmpl w:val="6AEEA5E4"/>
    <w:lvl w:ilvl="0" w:tplc="9B92C3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342A8"/>
    <w:multiLevelType w:val="hybridMultilevel"/>
    <w:tmpl w:val="BDC82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700BB"/>
    <w:multiLevelType w:val="hybridMultilevel"/>
    <w:tmpl w:val="5CEE9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363254">
    <w:abstractNumId w:val="2"/>
  </w:num>
  <w:num w:numId="2" w16cid:durableId="1209218186">
    <w:abstractNumId w:val="5"/>
  </w:num>
  <w:num w:numId="3" w16cid:durableId="682316268">
    <w:abstractNumId w:val="3"/>
  </w:num>
  <w:num w:numId="4" w16cid:durableId="140539085">
    <w:abstractNumId w:val="0"/>
  </w:num>
  <w:num w:numId="5" w16cid:durableId="305554534">
    <w:abstractNumId w:val="6"/>
  </w:num>
  <w:num w:numId="6" w16cid:durableId="1248265567">
    <w:abstractNumId w:val="4"/>
  </w:num>
  <w:num w:numId="7" w16cid:durableId="130026646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3F"/>
    <w:rsid w:val="00002294"/>
    <w:rsid w:val="000033C2"/>
    <w:rsid w:val="00020215"/>
    <w:rsid w:val="0004073D"/>
    <w:rsid w:val="00072FA3"/>
    <w:rsid w:val="0008163F"/>
    <w:rsid w:val="000912B3"/>
    <w:rsid w:val="000C2538"/>
    <w:rsid w:val="000C402A"/>
    <w:rsid w:val="000D4F22"/>
    <w:rsid w:val="000D58F5"/>
    <w:rsid w:val="000F14CA"/>
    <w:rsid w:val="000F30B1"/>
    <w:rsid w:val="000F6165"/>
    <w:rsid w:val="00147472"/>
    <w:rsid w:val="00151ACE"/>
    <w:rsid w:val="00152FD7"/>
    <w:rsid w:val="001B3FF4"/>
    <w:rsid w:val="001B6B28"/>
    <w:rsid w:val="001F1EEC"/>
    <w:rsid w:val="00227D7A"/>
    <w:rsid w:val="002311D4"/>
    <w:rsid w:val="00234C4C"/>
    <w:rsid w:val="00241449"/>
    <w:rsid w:val="00241DA7"/>
    <w:rsid w:val="00252B30"/>
    <w:rsid w:val="00256105"/>
    <w:rsid w:val="00261DA3"/>
    <w:rsid w:val="00263119"/>
    <w:rsid w:val="002959F8"/>
    <w:rsid w:val="002B3C78"/>
    <w:rsid w:val="002B4088"/>
    <w:rsid w:val="002B7B50"/>
    <w:rsid w:val="002E42A5"/>
    <w:rsid w:val="002F0044"/>
    <w:rsid w:val="002F36C7"/>
    <w:rsid w:val="00322BAA"/>
    <w:rsid w:val="00324C09"/>
    <w:rsid w:val="00341B27"/>
    <w:rsid w:val="00342F21"/>
    <w:rsid w:val="00344FAF"/>
    <w:rsid w:val="0034650E"/>
    <w:rsid w:val="00352F79"/>
    <w:rsid w:val="003577AA"/>
    <w:rsid w:val="003615C4"/>
    <w:rsid w:val="003653C7"/>
    <w:rsid w:val="00386EC6"/>
    <w:rsid w:val="00393BDB"/>
    <w:rsid w:val="003978A8"/>
    <w:rsid w:val="003A1DE2"/>
    <w:rsid w:val="003B3C9B"/>
    <w:rsid w:val="003B4FAD"/>
    <w:rsid w:val="003D62C7"/>
    <w:rsid w:val="00404B53"/>
    <w:rsid w:val="0041664B"/>
    <w:rsid w:val="004445EF"/>
    <w:rsid w:val="00453BB5"/>
    <w:rsid w:val="00473A5E"/>
    <w:rsid w:val="00487190"/>
    <w:rsid w:val="00497AE1"/>
    <w:rsid w:val="004B7377"/>
    <w:rsid w:val="004C44E3"/>
    <w:rsid w:val="004F5060"/>
    <w:rsid w:val="0051378C"/>
    <w:rsid w:val="00543D4E"/>
    <w:rsid w:val="005474EE"/>
    <w:rsid w:val="0055023A"/>
    <w:rsid w:val="00550252"/>
    <w:rsid w:val="005539B2"/>
    <w:rsid w:val="0058682F"/>
    <w:rsid w:val="005A2C81"/>
    <w:rsid w:val="005C167F"/>
    <w:rsid w:val="005E3204"/>
    <w:rsid w:val="005F7828"/>
    <w:rsid w:val="00603ACF"/>
    <w:rsid w:val="006144B7"/>
    <w:rsid w:val="0062583D"/>
    <w:rsid w:val="00632354"/>
    <w:rsid w:val="00641914"/>
    <w:rsid w:val="006419F5"/>
    <w:rsid w:val="00641FEF"/>
    <w:rsid w:val="00651C09"/>
    <w:rsid w:val="00652BB6"/>
    <w:rsid w:val="00657B00"/>
    <w:rsid w:val="00660335"/>
    <w:rsid w:val="006B36D4"/>
    <w:rsid w:val="006C1C5F"/>
    <w:rsid w:val="006D2825"/>
    <w:rsid w:val="006D54AC"/>
    <w:rsid w:val="006F3A07"/>
    <w:rsid w:val="007022A2"/>
    <w:rsid w:val="007038F6"/>
    <w:rsid w:val="00703F2B"/>
    <w:rsid w:val="00704ACB"/>
    <w:rsid w:val="007053B2"/>
    <w:rsid w:val="00740AC2"/>
    <w:rsid w:val="007508FB"/>
    <w:rsid w:val="00760C96"/>
    <w:rsid w:val="007807BF"/>
    <w:rsid w:val="007816B7"/>
    <w:rsid w:val="007876D2"/>
    <w:rsid w:val="007911A3"/>
    <w:rsid w:val="007953B6"/>
    <w:rsid w:val="007D618F"/>
    <w:rsid w:val="007E00B7"/>
    <w:rsid w:val="007E05F9"/>
    <w:rsid w:val="007E15AD"/>
    <w:rsid w:val="007E5FAC"/>
    <w:rsid w:val="008269AA"/>
    <w:rsid w:val="0089335D"/>
    <w:rsid w:val="008B4A26"/>
    <w:rsid w:val="008B6133"/>
    <w:rsid w:val="008D4C62"/>
    <w:rsid w:val="008F3F99"/>
    <w:rsid w:val="008F6B75"/>
    <w:rsid w:val="00907E7F"/>
    <w:rsid w:val="00913A1F"/>
    <w:rsid w:val="00941CCB"/>
    <w:rsid w:val="0094208B"/>
    <w:rsid w:val="00943690"/>
    <w:rsid w:val="00946E86"/>
    <w:rsid w:val="00950B56"/>
    <w:rsid w:val="00950D6E"/>
    <w:rsid w:val="00983A3C"/>
    <w:rsid w:val="009964E7"/>
    <w:rsid w:val="009A24EA"/>
    <w:rsid w:val="009A587D"/>
    <w:rsid w:val="009D1249"/>
    <w:rsid w:val="009D7C78"/>
    <w:rsid w:val="009F368B"/>
    <w:rsid w:val="00A048EE"/>
    <w:rsid w:val="00A10B4F"/>
    <w:rsid w:val="00A112F2"/>
    <w:rsid w:val="00A91C0D"/>
    <w:rsid w:val="00AA67F0"/>
    <w:rsid w:val="00AA6E4C"/>
    <w:rsid w:val="00AD03D4"/>
    <w:rsid w:val="00AE06EF"/>
    <w:rsid w:val="00AE0772"/>
    <w:rsid w:val="00B128BE"/>
    <w:rsid w:val="00B32742"/>
    <w:rsid w:val="00B413BE"/>
    <w:rsid w:val="00B43D30"/>
    <w:rsid w:val="00B7120D"/>
    <w:rsid w:val="00B74E41"/>
    <w:rsid w:val="00B7548A"/>
    <w:rsid w:val="00B76903"/>
    <w:rsid w:val="00B84E1F"/>
    <w:rsid w:val="00BA0581"/>
    <w:rsid w:val="00BA7FBE"/>
    <w:rsid w:val="00BC38D1"/>
    <w:rsid w:val="00C15869"/>
    <w:rsid w:val="00C223A5"/>
    <w:rsid w:val="00C624E4"/>
    <w:rsid w:val="00C62D76"/>
    <w:rsid w:val="00C63F84"/>
    <w:rsid w:val="00C81BA9"/>
    <w:rsid w:val="00C84858"/>
    <w:rsid w:val="00CA3D77"/>
    <w:rsid w:val="00CA59D9"/>
    <w:rsid w:val="00CA7FDD"/>
    <w:rsid w:val="00CC0D4D"/>
    <w:rsid w:val="00CC742A"/>
    <w:rsid w:val="00CD1599"/>
    <w:rsid w:val="00CE3082"/>
    <w:rsid w:val="00CF3F6B"/>
    <w:rsid w:val="00D00710"/>
    <w:rsid w:val="00D03798"/>
    <w:rsid w:val="00D2512B"/>
    <w:rsid w:val="00D33C64"/>
    <w:rsid w:val="00D4029B"/>
    <w:rsid w:val="00D80036"/>
    <w:rsid w:val="00D811DC"/>
    <w:rsid w:val="00D82BB6"/>
    <w:rsid w:val="00D91077"/>
    <w:rsid w:val="00D9438A"/>
    <w:rsid w:val="00DA5DBC"/>
    <w:rsid w:val="00DB7FF5"/>
    <w:rsid w:val="00E01393"/>
    <w:rsid w:val="00E171A4"/>
    <w:rsid w:val="00E26414"/>
    <w:rsid w:val="00E32290"/>
    <w:rsid w:val="00E36165"/>
    <w:rsid w:val="00E53AC3"/>
    <w:rsid w:val="00E62859"/>
    <w:rsid w:val="00E767D0"/>
    <w:rsid w:val="00E87A32"/>
    <w:rsid w:val="00EA1D0E"/>
    <w:rsid w:val="00EA7BEA"/>
    <w:rsid w:val="00EB3C01"/>
    <w:rsid w:val="00EB6B21"/>
    <w:rsid w:val="00EC1BBB"/>
    <w:rsid w:val="00EC4AE4"/>
    <w:rsid w:val="00ED392A"/>
    <w:rsid w:val="00ED70BF"/>
    <w:rsid w:val="00F00949"/>
    <w:rsid w:val="00F0391B"/>
    <w:rsid w:val="00F16AC6"/>
    <w:rsid w:val="00F36FF0"/>
    <w:rsid w:val="00F468FE"/>
    <w:rsid w:val="00F609E0"/>
    <w:rsid w:val="00F60F35"/>
    <w:rsid w:val="00FB4B6C"/>
    <w:rsid w:val="00FC426B"/>
    <w:rsid w:val="00FD4F54"/>
    <w:rsid w:val="00FE06D2"/>
    <w:rsid w:val="00FE1FF4"/>
    <w:rsid w:val="00FF7405"/>
    <w:rsid w:val="00FF772C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2CC12F"/>
  <w15:docId w15:val="{57298A22-37B4-4C22-A0E9-86AD0D84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C0D4D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400" w:lineRule="atLeast"/>
      <w:ind w:firstLine="1134"/>
      <w:jc w:val="right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pPr>
      <w:keepNext/>
      <w:spacing w:line="400" w:lineRule="atLeast"/>
      <w:jc w:val="both"/>
      <w:outlineLvl w:val="1"/>
    </w:pPr>
    <w:rPr>
      <w:rFonts w:ascii="Arial" w:hAnsi="Arial"/>
    </w:rPr>
  </w:style>
  <w:style w:type="paragraph" w:styleId="Titolo3">
    <w:name w:val="heading 3"/>
    <w:basedOn w:val="Normale"/>
    <w:next w:val="Normale"/>
    <w:link w:val="Titolo3Carattere"/>
    <w:qFormat/>
    <w:pPr>
      <w:keepNext/>
      <w:spacing w:line="360" w:lineRule="atLeast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/>
      <w:b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Arial" w:hAnsi="Arial"/>
      <w:b/>
      <w:sz w:val="40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Rimandonotadichiusura">
    <w:name w:val="endnote reference"/>
    <w:uiPriority w:val="99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</w:style>
  <w:style w:type="paragraph" w:styleId="Rientrocorpodeltesto">
    <w:name w:val="Body Text Indent"/>
    <w:basedOn w:val="Normale"/>
    <w:pPr>
      <w:spacing w:line="400" w:lineRule="atLeast"/>
      <w:ind w:firstLine="1134"/>
      <w:jc w:val="both"/>
    </w:pPr>
    <w:rPr>
      <w:rFonts w:ascii="Arial" w:hAnsi="Arial"/>
    </w:rPr>
  </w:style>
  <w:style w:type="paragraph" w:styleId="Corpotesto">
    <w:name w:val="Body Text"/>
    <w:basedOn w:val="Normale"/>
    <w:link w:val="CorpotestoCarattere"/>
    <w:pPr>
      <w:spacing w:line="480" w:lineRule="auto"/>
      <w:jc w:val="both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styleId="Testonormale">
    <w:name w:val="Plain Text"/>
    <w:basedOn w:val="Normale"/>
    <w:rPr>
      <w:rFonts w:ascii="Courier New" w:hAnsi="Courier New"/>
    </w:rPr>
  </w:style>
  <w:style w:type="paragraph" w:customStyle="1" w:styleId="rientro">
    <w:name w:val="rientro"/>
    <w:basedOn w:val="Testonormale"/>
    <w:pPr>
      <w:spacing w:line="360" w:lineRule="auto"/>
      <w:ind w:left="340"/>
      <w:jc w:val="both"/>
    </w:pPr>
  </w:style>
  <w:style w:type="character" w:customStyle="1" w:styleId="IntestazioneCarattere">
    <w:name w:val="Intestazione Carattere"/>
    <w:link w:val="Intestazione"/>
    <w:rPr>
      <w:lang w:eastAsia="en-US"/>
    </w:rPr>
  </w:style>
  <w:style w:type="paragraph" w:styleId="Titolo">
    <w:name w:val="Title"/>
    <w:basedOn w:val="Normale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sz w:val="23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character" w:styleId="Collegamentovisitato">
    <w:name w:val="FollowedHyperlink"/>
    <w:rPr>
      <w:color w:val="800080"/>
      <w:u w:val="single"/>
    </w:rPr>
  </w:style>
  <w:style w:type="paragraph" w:styleId="Testonotaapidipagina">
    <w:name w:val="footnote text"/>
    <w:aliases w:val="Testo nota a piè di pagina Carattere,Testo nota a piè di pagina Carattere1 Carattere,Testo nota a piè di pagina Carattere Carattere Carattere,Testo nota a piè di pagina Carattere1 Carattere Carattere Carattere,Carattere"/>
    <w:basedOn w:val="Normale"/>
    <w:link w:val="TestonotaapidipaginaCarattere1"/>
    <w:semiHidden/>
  </w:style>
  <w:style w:type="character" w:styleId="Rimandonotaapidipagina">
    <w:name w:val="footnote reference"/>
    <w:semiHidden/>
    <w:rPr>
      <w:vertAlign w:val="superscript"/>
    </w:rPr>
  </w:style>
  <w:style w:type="character" w:customStyle="1" w:styleId="TestonotaapidipaginaCarattere1">
    <w:name w:val="Testo nota a piè di pagina Carattere1"/>
    <w:aliases w:val="Testo nota a piè di pagina Carattere Carattere,Testo nota a piè di pagina Carattere1 Carattere Carattere,Testo nota a piè di pagina Carattere Carattere Carattere Carattere,Carattere Carattere"/>
    <w:link w:val="Testonotaapidipagina"/>
    <w:semiHidden/>
    <w:rPr>
      <w:lang w:val="it-IT" w:eastAsia="it-IT" w:bidi="ar-SA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PreformattatoHTML">
    <w:name w:val="HTML Preformatted"/>
    <w:basedOn w:val="Normal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x">
    <w:name w:val="tx"/>
    <w:basedOn w:val="Normale"/>
    <w:pPr>
      <w:spacing w:before="100" w:beforeAutospacing="1" w:after="100" w:afterAutospacing="1"/>
    </w:pPr>
  </w:style>
  <w:style w:type="paragraph" w:customStyle="1" w:styleId="UsoBollo">
    <w:name w:val="Uso Bollo"/>
    <w:basedOn w:val="Normale"/>
    <w:pPr>
      <w:widowControl w:val="0"/>
      <w:suppressAutoHyphens/>
      <w:spacing w:line="480" w:lineRule="exact"/>
      <w:jc w:val="both"/>
    </w:pPr>
    <w:rPr>
      <w:lang w:eastAsia="ar-SA"/>
    </w:rPr>
  </w:style>
  <w:style w:type="paragraph" w:customStyle="1" w:styleId="Puntoelenco1">
    <w:name w:val="Punto elenco1"/>
    <w:basedOn w:val="Normale"/>
    <w:pPr>
      <w:numPr>
        <w:numId w:val="1"/>
      </w:numPr>
      <w:suppressAutoHyphens/>
    </w:pPr>
    <w:rPr>
      <w:lang w:eastAsia="ar-SA"/>
    </w:r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  <w:szCs w:val="16"/>
    </w:rPr>
  </w:style>
  <w:style w:type="character" w:customStyle="1" w:styleId="citazione">
    <w:name w:val="citazione"/>
    <w:basedOn w:val="Carpredefinitoparagrafo"/>
  </w:style>
  <w:style w:type="paragraph" w:customStyle="1" w:styleId="menualto">
    <w:name w:val="menu_alto"/>
    <w:basedOn w:val="Normale"/>
    <w:qFormat/>
    <w:pPr>
      <w:jc w:val="center"/>
    </w:pPr>
    <w:rPr>
      <w:rFonts w:ascii="Arial" w:hAnsi="Arial"/>
      <w:color w:val="7F7F7F"/>
    </w:rPr>
  </w:style>
  <w:style w:type="character" w:customStyle="1" w:styleId="TestonotadichiusuraCarattere">
    <w:name w:val="Testo nota di chiusura Carattere"/>
    <w:link w:val="Testonotadichiusura"/>
    <w:uiPriority w:val="99"/>
    <w:rPr>
      <w:lang w:val="it-IT" w:eastAsia="en-US" w:bidi="ar-SA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4">
    <w:name w:val="CM4"/>
    <w:basedOn w:val="Default"/>
    <w:next w:val="Default"/>
    <w:pPr>
      <w:spacing w:after="93"/>
    </w:pPr>
    <w:rPr>
      <w:color w:val="auto"/>
    </w:rPr>
  </w:style>
  <w:style w:type="character" w:customStyle="1" w:styleId="HeaderChar">
    <w:name w:val="Header Char"/>
    <w:locked/>
    <w:rPr>
      <w:rFonts w:cs="Times New Roman"/>
      <w:lang w:val="x-none" w:eastAsia="en-US"/>
    </w:rPr>
  </w:style>
  <w:style w:type="paragraph" w:customStyle="1" w:styleId="text">
    <w:name w:val="text"/>
    <w:basedOn w:val="Normale"/>
    <w:pPr>
      <w:spacing w:before="100" w:beforeAutospacing="1" w:after="100" w:afterAutospacing="1"/>
      <w:jc w:val="both"/>
    </w:pPr>
    <w:rPr>
      <w:rFonts w:ascii="Verdana" w:hAnsi="Verdana"/>
      <w:color w:val="000000"/>
      <w:sz w:val="12"/>
      <w:szCs w:val="12"/>
    </w:rPr>
  </w:style>
  <w:style w:type="character" w:customStyle="1" w:styleId="style171">
    <w:name w:val="style171"/>
    <w:rPr>
      <w:sz w:val="20"/>
      <w:szCs w:val="20"/>
    </w:rPr>
  </w:style>
  <w:style w:type="character" w:customStyle="1" w:styleId="ipflashrif1">
    <w:name w:val="ipflashrif1"/>
    <w:rPr>
      <w:rFonts w:ascii="Verdana" w:hAnsi="Verdana" w:hint="default"/>
      <w:i/>
      <w:iCs/>
      <w:color w:val="464646"/>
      <w:sz w:val="16"/>
      <w:szCs w:val="16"/>
      <w:bdr w:val="single" w:sz="8" w:space="0" w:color="000000" w:frame="1"/>
    </w:rPr>
  </w:style>
  <w:style w:type="character" w:customStyle="1" w:styleId="apple-converted-space">
    <w:name w:val="apple-converted-space"/>
    <w:basedOn w:val="Carpredefinitoparagrafo"/>
  </w:style>
  <w:style w:type="character" w:customStyle="1" w:styleId="apple-style-span">
    <w:name w:val="apple-style-span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testonormale0">
    <w:name w:val="testonormale"/>
    <w:basedOn w:val="Normale"/>
    <w:pPr>
      <w:spacing w:before="100" w:beforeAutospacing="1" w:after="100" w:afterAutospacing="1"/>
    </w:pPr>
  </w:style>
  <w:style w:type="character" w:styleId="Rimandocommento">
    <w:name w:val="annotation reference"/>
    <w:rPr>
      <w:sz w:val="16"/>
      <w:szCs w:val="16"/>
    </w:rPr>
  </w:style>
  <w:style w:type="paragraph" w:styleId="Testocommento">
    <w:name w:val="annotation text"/>
    <w:basedOn w:val="Normale"/>
    <w:link w:val="TestocommentoCarattere"/>
  </w:style>
  <w:style w:type="character" w:customStyle="1" w:styleId="TestocommentoCarattere">
    <w:name w:val="Testo commento Carattere"/>
    <w:link w:val="Testocommento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Pr>
      <w:b/>
      <w:bCs/>
    </w:rPr>
  </w:style>
  <w:style w:type="character" w:customStyle="1" w:styleId="SoggettocommentoCarattere">
    <w:name w:val="Soggetto commento Carattere"/>
    <w:link w:val="Soggettocommento"/>
    <w:rPr>
      <w:b/>
      <w:bCs/>
      <w:lang w:eastAsia="en-US"/>
    </w:rPr>
  </w:style>
  <w:style w:type="character" w:customStyle="1" w:styleId="rifnormativobo">
    <w:name w:val="rifnormativo_bo"/>
  </w:style>
  <w:style w:type="character" w:customStyle="1" w:styleId="Menzionenonrisolta1">
    <w:name w:val="Menzione non risolta1"/>
    <w:uiPriority w:val="99"/>
    <w:semiHidden/>
    <w:unhideWhenUsed/>
    <w:rPr>
      <w:color w:val="605E5C"/>
      <w:shd w:val="clear" w:color="auto" w:fill="E1DFDD"/>
    </w:rPr>
  </w:style>
  <w:style w:type="paragraph" w:customStyle="1" w:styleId="Corpo">
    <w:name w:val="Corpo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Helvetica Neue" w:eastAsia="Arial Unicode MS" w:hAnsi="Helvetica Neue" w:cs="Arial Unicode MS"/>
      <w:color w:val="232323"/>
      <w:sz w:val="22"/>
      <w:szCs w:val="22"/>
      <w:bdr w:val="nil"/>
    </w:rPr>
  </w:style>
  <w:style w:type="paragraph" w:customStyle="1" w:styleId="Intestazioneepipagina">
    <w:name w:val="Intestazione e piè pagin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" w:eastAsia="Arial Unicode MS" w:hAnsi="Helvetica Neue" w:cs="Arial Unicode MS"/>
      <w:b/>
      <w:bCs/>
      <w:color w:val="606060"/>
      <w:sz w:val="16"/>
      <w:szCs w:val="16"/>
      <w:bdr w:val="nil"/>
    </w:rPr>
  </w:style>
  <w:style w:type="paragraph" w:styleId="Revisione">
    <w:name w:val="Revision"/>
    <w:hidden/>
    <w:uiPriority w:val="99"/>
    <w:semiHidden/>
    <w:rPr>
      <w:lang w:eastAsia="en-US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itolo3Carattere">
    <w:name w:val="Titolo 3 Carattere"/>
    <w:link w:val="Titolo3"/>
    <w:rPr>
      <w:rFonts w:ascii="Arial" w:hAnsi="Arial"/>
      <w:b/>
      <w:sz w:val="24"/>
      <w:lang w:eastAsia="en-US"/>
    </w:rPr>
  </w:style>
  <w:style w:type="character" w:customStyle="1" w:styleId="resultlisthighlightterm">
    <w:name w:val="resultlisthighlightterm"/>
  </w:style>
  <w:style w:type="table" w:customStyle="1" w:styleId="Tabellagriglia5scura-colore31">
    <w:name w:val="Tabella griglia 5 scura - colore 31"/>
    <w:basedOn w:val="Tabellanormale"/>
    <w:uiPriority w:val="5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Tabellagriglia4-colore31">
    <w:name w:val="Tabella griglia 4 - colore 31"/>
    <w:basedOn w:val="Tabellanormale"/>
    <w:uiPriority w:val="4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sto-note-sep">
    <w:name w:val="testo-note-sep"/>
    <w:basedOn w:val="Carpredefinitoparagrafo"/>
  </w:style>
  <w:style w:type="character" w:customStyle="1" w:styleId="linkarticolo">
    <w:name w:val="linkarticolo"/>
    <w:basedOn w:val="Carpredefinitoparagrafo"/>
  </w:style>
  <w:style w:type="paragraph" w:customStyle="1" w:styleId="normalweb">
    <w:name w:val="normalweb"/>
    <w:basedOn w:val="Normale"/>
    <w:pPr>
      <w:spacing w:before="100" w:beforeAutospacing="1" w:after="100" w:afterAutospacing="1"/>
    </w:pPr>
  </w:style>
  <w:style w:type="paragraph" w:customStyle="1" w:styleId="boxattenzionecustom">
    <w:name w:val="boxattenzionecustom"/>
    <w:basedOn w:val="Normale"/>
    <w:pPr>
      <w:spacing w:before="100" w:beforeAutospacing="1" w:after="100" w:afterAutospacing="1"/>
    </w:pPr>
  </w:style>
  <w:style w:type="paragraph" w:customStyle="1" w:styleId="titolodocumento">
    <w:name w:val="titolo documento"/>
    <w:basedOn w:val="Normale"/>
    <w:pPr>
      <w:overflowPunct w:val="0"/>
      <w:autoSpaceDE w:val="0"/>
      <w:autoSpaceDN w:val="0"/>
      <w:adjustRightInd w:val="0"/>
      <w:ind w:right="-30"/>
      <w:jc w:val="center"/>
      <w:textAlignment w:val="baseline"/>
    </w:pPr>
    <w:rPr>
      <w:rFonts w:ascii="Georgia" w:hAnsi="Georgia"/>
      <w:b/>
      <w:bCs/>
      <w:color w:val="000099"/>
      <w:sz w:val="40"/>
      <w:szCs w:val="28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PidipaginaCarattere">
    <w:name w:val="Piè di pagina Carattere"/>
    <w:link w:val="Pidipagina"/>
    <w:rPr>
      <w:lang w:eastAsia="en-US"/>
    </w:rPr>
  </w:style>
  <w:style w:type="character" w:customStyle="1" w:styleId="CorpotestoCarattere">
    <w:name w:val="Corpo testo Carattere"/>
    <w:link w:val="Corpotesto"/>
    <w:rPr>
      <w:rFonts w:ascii="Arial" w:hAnsi="Arial"/>
      <w:sz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22A2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F0391B"/>
    <w:rPr>
      <w:i/>
      <w:iCs/>
    </w:rPr>
  </w:style>
  <w:style w:type="paragraph" w:customStyle="1" w:styleId="abstract">
    <w:name w:val="abstract"/>
    <w:basedOn w:val="Normale"/>
    <w:rsid w:val="00CC0D4D"/>
    <w:pPr>
      <w:spacing w:before="100" w:beforeAutospacing="1" w:after="100" w:afterAutospacing="1"/>
    </w:pPr>
  </w:style>
  <w:style w:type="paragraph" w:customStyle="1" w:styleId="pallino1">
    <w:name w:val="pallino 1"/>
    <w:basedOn w:val="Normale"/>
    <w:link w:val="pallino1Carattere1"/>
    <w:qFormat/>
    <w:rsid w:val="00943690"/>
    <w:pPr>
      <w:numPr>
        <w:numId w:val="3"/>
      </w:numPr>
      <w:tabs>
        <w:tab w:val="clear" w:pos="360"/>
      </w:tabs>
      <w:spacing w:before="48" w:line="280" w:lineRule="exact"/>
      <w:ind w:left="369" w:hanging="227"/>
      <w:jc w:val="both"/>
    </w:pPr>
    <w:rPr>
      <w:rFonts w:ascii="Arial" w:eastAsia="Arial Unicode MS" w:hAnsi="Arial"/>
      <w:sz w:val="20"/>
      <w:szCs w:val="20"/>
      <w:lang w:eastAsia="x-none"/>
    </w:rPr>
  </w:style>
  <w:style w:type="character" w:customStyle="1" w:styleId="pallino1Carattere1">
    <w:name w:val="pallino 1 Carattere1"/>
    <w:link w:val="pallino1"/>
    <w:rsid w:val="00943690"/>
    <w:rPr>
      <w:rFonts w:ascii="Arial" w:eastAsia="Arial Unicode MS" w:hAnsi="Arial"/>
      <w:lang w:eastAsia="x-none"/>
    </w:rPr>
  </w:style>
  <w:style w:type="table" w:customStyle="1" w:styleId="TableNormal">
    <w:name w:val="Table Normal"/>
    <w:uiPriority w:val="2"/>
    <w:semiHidden/>
    <w:unhideWhenUsed/>
    <w:qFormat/>
    <w:rsid w:val="00F0094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00949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9067">
                  <w:marLeft w:val="150"/>
                  <w:marRight w:val="0"/>
                  <w:marTop w:val="150"/>
                  <w:marBottom w:val="75"/>
                  <w:divBdr>
                    <w:top w:val="dotted" w:sz="6" w:space="8" w:color="9999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999999"/>
                        <w:right w:val="none" w:sz="0" w:space="0" w:color="auto"/>
                      </w:divBdr>
                      <w:divsChild>
                        <w:div w:id="160360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72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4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2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4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82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28315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462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69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5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4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12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3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9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78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3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598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971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81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4523">
          <w:marLeft w:val="0"/>
          <w:marRight w:val="0"/>
          <w:marTop w:val="0"/>
          <w:marBottom w:val="0"/>
          <w:divBdr>
            <w:top w:val="single" w:sz="36" w:space="0" w:color="E4E1DA"/>
            <w:left w:val="none" w:sz="0" w:space="0" w:color="auto"/>
            <w:bottom w:val="single" w:sz="6" w:space="0" w:color="D0CBC8"/>
            <w:right w:val="none" w:sz="0" w:space="0" w:color="auto"/>
          </w:divBdr>
          <w:divsChild>
            <w:div w:id="1135175205">
              <w:marLeft w:val="120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3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1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41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6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4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6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5887">
          <w:marLeft w:val="0"/>
          <w:marRight w:val="0"/>
          <w:marTop w:val="5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07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72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0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96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3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29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50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02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7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7187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9697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2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8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19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8204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8870">
          <w:marLeft w:val="0"/>
          <w:marRight w:val="0"/>
          <w:marTop w:val="450"/>
          <w:marBottom w:val="450"/>
          <w:divBdr>
            <w:top w:val="single" w:sz="12" w:space="4" w:color="CCCCCC"/>
            <w:left w:val="none" w:sz="0" w:space="0" w:color="auto"/>
            <w:bottom w:val="single" w:sz="12" w:space="4" w:color="CCCCCC"/>
            <w:right w:val="none" w:sz="0" w:space="0" w:color="auto"/>
          </w:divBdr>
        </w:div>
      </w:divsChild>
    </w:div>
    <w:div w:id="1462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304">
          <w:marLeft w:val="0"/>
          <w:marRight w:val="0"/>
          <w:marTop w:val="5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2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4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1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1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4842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6426">
              <w:marLeft w:val="0"/>
              <w:marRight w:val="-5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820">
                  <w:marLeft w:val="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8" w:space="0" w:color="D5DADD"/>
                  </w:divBdr>
                  <w:divsChild>
                    <w:div w:id="204396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90989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75258">
                              <w:blockQuote w:val="1"/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single" w:sz="12" w:space="5" w:color="EAEAE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3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3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1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6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4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7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2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DCD90-46FD-43B3-BEE5-6159F38D5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www.ateneoweb.com</Company>
  <LinksUpToDate>false</LinksUpToDate>
  <CharactersWithSpaces>8515</CharactersWithSpaces>
  <SharedDoc>false</SharedDoc>
  <HLinks>
    <vt:vector size="36" baseType="variant">
      <vt:variant>
        <vt:i4>6488171</vt:i4>
      </vt:variant>
      <vt:variant>
        <vt:i4>9</vt:i4>
      </vt:variant>
      <vt:variant>
        <vt:i4>0</vt:i4>
      </vt:variant>
      <vt:variant>
        <vt:i4>5</vt:i4>
      </vt:variant>
      <vt:variant>
        <vt:lpwstr>http://supporto.ateneoweb.com/</vt:lpwstr>
      </vt:variant>
      <vt:variant>
        <vt:lpwstr/>
      </vt:variant>
      <vt:variant>
        <vt:i4>7536679</vt:i4>
      </vt:variant>
      <vt:variant>
        <vt:i4>6</vt:i4>
      </vt:variant>
      <vt:variant>
        <vt:i4>0</vt:i4>
      </vt:variant>
      <vt:variant>
        <vt:i4>5</vt:i4>
      </vt:variant>
      <vt:variant>
        <vt:lpwstr>https://supporto.ateneoweb.com/</vt:lpwstr>
      </vt:variant>
      <vt:variant>
        <vt:lpwstr/>
      </vt:variant>
      <vt:variant>
        <vt:i4>7012387</vt:i4>
      </vt:variant>
      <vt:variant>
        <vt:i4>3</vt:i4>
      </vt:variant>
      <vt:variant>
        <vt:i4>0</vt:i4>
      </vt:variant>
      <vt:variant>
        <vt:i4>5</vt:i4>
      </vt:variant>
      <vt:variant>
        <vt:lpwstr>https://catalogo.ateneoweb.com/</vt:lpwstr>
      </vt:variant>
      <vt:variant>
        <vt:lpwstr/>
      </vt:variant>
      <vt:variant>
        <vt:i4>3735587</vt:i4>
      </vt:variant>
      <vt:variant>
        <vt:i4>0</vt:i4>
      </vt:variant>
      <vt:variant>
        <vt:i4>0</vt:i4>
      </vt:variant>
      <vt:variant>
        <vt:i4>5</vt:i4>
      </vt:variant>
      <vt:variant>
        <vt:lpwstr>https://profilo.ateneoweb.com/</vt:lpwstr>
      </vt:variant>
      <vt:variant>
        <vt:lpwstr/>
      </vt:variant>
      <vt:variant>
        <vt:i4>7798843</vt:i4>
      </vt:variant>
      <vt:variant>
        <vt:i4>3</vt:i4>
      </vt:variant>
      <vt:variant>
        <vt:i4>0</vt:i4>
      </vt:variant>
      <vt:variant>
        <vt:i4>5</vt:i4>
      </vt:variant>
      <vt:variant>
        <vt:lpwstr>https://www.ateneoweb.info/</vt:lpwstr>
      </vt:variant>
      <vt:variant>
        <vt:lpwstr/>
      </vt:variant>
      <vt:variant>
        <vt:i4>4784143</vt:i4>
      </vt:variant>
      <vt:variant>
        <vt:i4>0</vt:i4>
      </vt:variant>
      <vt:variant>
        <vt:i4>0</vt:i4>
      </vt:variant>
      <vt:variant>
        <vt:i4>5</vt:i4>
      </vt:variant>
      <vt:variant>
        <vt:lpwstr>https://www.atenoweb.com/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Eliana Ricci</cp:lastModifiedBy>
  <cp:revision>3</cp:revision>
  <cp:lastPrinted>2020-06-10T13:53:00Z</cp:lastPrinted>
  <dcterms:created xsi:type="dcterms:W3CDTF">2025-09-30T09:37:00Z</dcterms:created>
  <dcterms:modified xsi:type="dcterms:W3CDTF">2025-09-30T20:31:00Z</dcterms:modified>
</cp:coreProperties>
</file>