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309A" w14:textId="77777777" w:rsidR="00B02356" w:rsidRPr="00B02356" w:rsidRDefault="00B02356" w:rsidP="00B023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</w:pPr>
      <w:r w:rsidRPr="00B0235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it-IT"/>
          <w14:ligatures w14:val="none"/>
        </w:rPr>
        <w:t>Check-list pratica per idraulico</w:t>
      </w:r>
    </w:p>
    <w:p w14:paraId="7FCD3BC3" w14:textId="77777777" w:rsidR="00B02356" w:rsidRPr="00B02356" w:rsidRDefault="00B02356" w:rsidP="00B02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</w:pPr>
      <w:r w:rsidRPr="00B0235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  <w:t>Prima di fatturare, verificare quanto indicato nella seguente check-list: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B02356" w:rsidRPr="00B02356" w14:paraId="2167CA55" w14:textId="77777777" w:rsidTr="00B02356">
        <w:trPr>
          <w:tblHeader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AB467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Check-list pratica per idraulico</w:t>
            </w:r>
          </w:p>
        </w:tc>
      </w:tr>
      <w:tr w:rsidR="00B02356" w:rsidRPr="00B02356" w14:paraId="4C1EAD24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9DC8C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Tipo edificio</w:t>
            </w:r>
          </w:p>
        </w:tc>
      </w:tr>
      <w:tr w:rsidR="00B02356" w:rsidRPr="00B02356" w14:paraId="340E122D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52674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Abitativo (</w:t>
            </w:r>
            <w:proofErr w:type="spellStart"/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A1-A9</w:t>
            </w:r>
            <w:proofErr w:type="spellEnd"/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)</w:t>
            </w:r>
          </w:p>
          <w:p w14:paraId="25010AF5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Strumentale (B, C, D, E, A/10)</w:t>
            </w:r>
          </w:p>
        </w:tc>
      </w:tr>
      <w:tr w:rsidR="00B02356" w:rsidRPr="00B02356" w14:paraId="07BF9824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C1287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Tipo intervento</w:t>
            </w:r>
          </w:p>
        </w:tc>
      </w:tr>
      <w:tr w:rsidR="00B02356" w:rsidRPr="00B02356" w14:paraId="2E187EA7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C6169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Manutenzione</w:t>
            </w:r>
          </w:p>
          <w:p w14:paraId="1371EC2A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Restauro</w:t>
            </w:r>
          </w:p>
          <w:p w14:paraId="147DB3C5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Ristrutturazione</w:t>
            </w:r>
          </w:p>
          <w:p w14:paraId="35663BFF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Nuova costruzione</w:t>
            </w:r>
          </w:p>
        </w:tc>
      </w:tr>
      <w:tr w:rsidR="00B02356" w:rsidRPr="00B02356" w14:paraId="5E2D28DD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F9E69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Beni significativi</w:t>
            </w:r>
          </w:p>
        </w:tc>
      </w:tr>
      <w:tr w:rsidR="00B02356" w:rsidRPr="00B02356" w14:paraId="66BB84C2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596E8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Quali: __________</w:t>
            </w:r>
          </w:p>
          <w:p w14:paraId="70FAF5FB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Quale valore rispetto alla manodopera: __________</w:t>
            </w:r>
          </w:p>
        </w:tc>
      </w:tr>
      <w:tr w:rsidR="00B02356" w:rsidRPr="00B02356" w14:paraId="4BE168DE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0F9F1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Committente</w:t>
            </w:r>
          </w:p>
        </w:tc>
      </w:tr>
      <w:tr w:rsidR="00B02356" w:rsidRPr="00B02356" w14:paraId="2CF27DFF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0F015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Privato </w:t>
            </w:r>
          </w:p>
          <w:p w14:paraId="6A870A87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Società</w:t>
            </w:r>
          </w:p>
          <w:p w14:paraId="59ABC006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P.A.</w:t>
            </w:r>
          </w:p>
        </w:tc>
      </w:tr>
      <w:tr w:rsidR="00B02356" w:rsidRPr="00B02356" w14:paraId="240C96C1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874FA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Posizione</w:t>
            </w:r>
          </w:p>
        </w:tc>
      </w:tr>
      <w:tr w:rsidR="00B02356" w:rsidRPr="00B02356" w14:paraId="1209EAF2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02E60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Subappaltatore</w:t>
            </w:r>
          </w:p>
          <w:p w14:paraId="2BFFDE8F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Diretto con committente</w:t>
            </w:r>
          </w:p>
        </w:tc>
      </w:tr>
      <w:tr w:rsidR="00B02356" w:rsidRPr="00B02356" w14:paraId="5170AAA1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6F4F9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  <w14:ligatures w14:val="none"/>
              </w:rPr>
              <w:t xml:space="preserve">Reverse </w:t>
            </w:r>
            <w:proofErr w:type="spellStart"/>
            <w:r w:rsidRPr="00B0235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it-IT"/>
                <w14:ligatures w14:val="none"/>
              </w:rPr>
              <w:t>charge</w:t>
            </w:r>
            <w:proofErr w:type="spellEnd"/>
          </w:p>
        </w:tc>
      </w:tr>
      <w:tr w:rsidR="00B02356" w:rsidRPr="00B02356" w14:paraId="054B8292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EC8D7" w14:textId="122CEA1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Ricorrono le condizioni ex art. 17, comma 6, lett. a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noBreakHyphen/>
              <w:t>ter) (sempre)</w:t>
            </w:r>
          </w:p>
          <w:p w14:paraId="6B7BBE96" w14:textId="2A24F888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Ricorrono le condizioni ex art. 17, comma 6, lett. a) (subappalto)</w:t>
            </w:r>
          </w:p>
        </w:tc>
      </w:tr>
      <w:tr w:rsidR="00B02356" w:rsidRPr="00B02356" w14:paraId="7FCE59E5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CDB1A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Aliquota</w:t>
            </w:r>
          </w:p>
        </w:tc>
      </w:tr>
      <w:tr w:rsidR="00B02356" w:rsidRPr="00B02356" w14:paraId="308A6762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BA426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10%</w:t>
            </w:r>
          </w:p>
          <w:p w14:paraId="18B50652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22%</w:t>
            </w:r>
          </w:p>
          <w:p w14:paraId="73C03A53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È previsto </w:t>
            </w:r>
            <w:r w:rsidRPr="00B02356"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  <w:t>split</w:t>
            </w:r>
          </w:p>
        </w:tc>
      </w:tr>
      <w:tr w:rsidR="00B02356" w:rsidRPr="00B02356" w14:paraId="2AB50C8E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CDD5D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Documentazione</w:t>
            </w:r>
          </w:p>
        </w:tc>
      </w:tr>
      <w:tr w:rsidR="00B02356" w:rsidRPr="00B02356" w14:paraId="70FE384C" w14:textId="77777777" w:rsidTr="00B02356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F8045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Categoria catastale verificata</w:t>
            </w:r>
          </w:p>
          <w:p w14:paraId="2DD8CB5B" w14:textId="77777777" w:rsidR="00B02356" w:rsidRPr="00B02356" w:rsidRDefault="00B02356" w:rsidP="00B02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02356">
              <w:rPr>
                <w:rFonts w:ascii="Segoe UI Symbol" w:eastAsia="Times New Roman" w:hAnsi="Segoe UI Symbol" w:cs="Segoe UI Symbol"/>
                <w:kern w:val="0"/>
                <w:lang w:eastAsia="it-IT"/>
                <w14:ligatures w14:val="none"/>
              </w:rPr>
              <w:t>☐</w:t>
            </w:r>
            <w:r w:rsidRPr="00B0235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Contratto sottoscritto</w:t>
            </w:r>
          </w:p>
        </w:tc>
      </w:tr>
    </w:tbl>
    <w:p w14:paraId="09FE6E60" w14:textId="77777777" w:rsidR="00A31E7D" w:rsidRDefault="00A31E7D" w:rsidP="00B02356"/>
    <w:sectPr w:rsidR="00A31E7D" w:rsidSect="00B02356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BC"/>
    <w:rsid w:val="00067862"/>
    <w:rsid w:val="0061450A"/>
    <w:rsid w:val="00A31E7D"/>
    <w:rsid w:val="00B02356"/>
    <w:rsid w:val="00DC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2AC7"/>
  <w15:chartTrackingRefBased/>
  <w15:docId w15:val="{6D23769A-0173-40D2-8E21-84397B3F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3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3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3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3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3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3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3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3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3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3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3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3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38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38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38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38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38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38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3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3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3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3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3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38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38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38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3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38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38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645</Characters>
  <Application>Microsoft Office Word</Application>
  <DocSecurity>0</DocSecurity>
  <Lines>32</Lines>
  <Paragraphs>35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Ricci</dc:creator>
  <cp:keywords/>
  <dc:description/>
  <cp:lastModifiedBy>Eliana Ricci</cp:lastModifiedBy>
  <cp:revision>2</cp:revision>
  <dcterms:created xsi:type="dcterms:W3CDTF">2026-01-29T13:47:00Z</dcterms:created>
  <dcterms:modified xsi:type="dcterms:W3CDTF">2026-01-29T13:48:00Z</dcterms:modified>
</cp:coreProperties>
</file>